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401ECE4" w14:textId="77777777" w:rsidR="00B12D5B" w:rsidRPr="00F06910" w:rsidRDefault="00B12D5B" w:rsidP="00B12D5B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58E9986E" w14:textId="77777777" w:rsidR="00B12D5B" w:rsidRDefault="00B12D5B" w:rsidP="00B12D5B">
      <w:pPr>
        <w:ind w:left="567" w:firstLine="709"/>
        <w:rPr>
          <w:sz w:val="24"/>
          <w:szCs w:val="24"/>
        </w:rPr>
      </w:pPr>
    </w:p>
    <w:p w14:paraId="1489973E" w14:textId="2A40F631" w:rsidR="00B12D5B" w:rsidRPr="00F06910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 xml:space="preserve">sinalização e pintura </w:t>
      </w:r>
      <w:r>
        <w:rPr>
          <w:rFonts w:ascii="Arial" w:hAnsi="Arial" w:cs="Arial"/>
          <w:b/>
          <w:sz w:val="24"/>
          <w:szCs w:val="24"/>
        </w:rPr>
        <w:t>de solo</w:t>
      </w:r>
      <w:r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b/>
          <w:sz w:val="24"/>
          <w:szCs w:val="24"/>
        </w:rPr>
        <w:t>Rua</w:t>
      </w:r>
      <w:r w:rsidRPr="009A6983">
        <w:rPr>
          <w:rFonts w:ascii="Arial" w:hAnsi="Arial" w:cs="Arial"/>
          <w:b/>
          <w:sz w:val="24"/>
          <w:szCs w:val="24"/>
        </w:rPr>
        <w:t xml:space="preserve"> </w:t>
      </w:r>
      <w:r w:rsidR="00E27269" w:rsidRPr="00E27269">
        <w:rPr>
          <w:rFonts w:ascii="Arial" w:hAnsi="Arial" w:cs="Arial"/>
          <w:b/>
          <w:sz w:val="24"/>
          <w:szCs w:val="24"/>
        </w:rPr>
        <w:t>Gledson da Silva Magalhães</w:t>
      </w:r>
      <w:r w:rsidR="00215B98" w:rsidRPr="00215B9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215B98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 xml:space="preserve">) </w:t>
      </w:r>
      <w:r w:rsidR="00E27269" w:rsidRPr="00E27269">
        <w:rPr>
          <w:rFonts w:ascii="Arial" w:hAnsi="Arial" w:cs="Arial"/>
          <w:sz w:val="24"/>
          <w:szCs w:val="24"/>
        </w:rPr>
        <w:t xml:space="preserve">esquina com Rua Maria Madalena da Silva </w:t>
      </w:r>
      <w:r w:rsidR="00215B98" w:rsidRPr="00215B98">
        <w:rPr>
          <w:rFonts w:ascii="Arial" w:hAnsi="Arial" w:cs="Arial"/>
          <w:sz w:val="24"/>
          <w:szCs w:val="24"/>
        </w:rPr>
        <w:t>(</w:t>
      </w:r>
      <w:r w:rsidR="00E27269">
        <w:rPr>
          <w:rFonts w:ascii="Arial" w:hAnsi="Arial" w:cs="Arial"/>
          <w:sz w:val="24"/>
          <w:szCs w:val="24"/>
        </w:rPr>
        <w:t>4</w:t>
      </w:r>
      <w:r w:rsidR="00215B98" w:rsidRPr="00215B98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no bairro </w:t>
      </w:r>
      <w:r w:rsidR="00E27269" w:rsidRPr="00E27269">
        <w:rPr>
          <w:rFonts w:ascii="Arial" w:hAnsi="Arial" w:cs="Arial"/>
          <w:sz w:val="24"/>
          <w:szCs w:val="24"/>
        </w:rPr>
        <w:t>Jardim Santa Carolina</w:t>
      </w:r>
      <w:r>
        <w:rPr>
          <w:rFonts w:ascii="Arial" w:hAnsi="Arial" w:cs="Arial"/>
          <w:sz w:val="24"/>
          <w:szCs w:val="24"/>
        </w:rPr>
        <w:t>.</w:t>
      </w:r>
    </w:p>
    <w:p w14:paraId="7D7BF2D9" w14:textId="77777777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via ser muito utilizada por moradores da região e que a pouca sinalização pode causar colisões. A implantação aumentará a segurança dos pedestres e dos próprios condutores.</w:t>
      </w: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68D9B115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27269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E27269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2EC232" w14:textId="77777777" w:rsidR="00D2681D" w:rsidRDefault="00D2681D" w:rsidP="00211ADD">
      <w:pPr>
        <w:spacing w:after="0" w:line="240" w:lineRule="auto"/>
      </w:pPr>
      <w:r>
        <w:separator/>
      </w:r>
    </w:p>
  </w:endnote>
  <w:endnote w:type="continuationSeparator" w:id="0">
    <w:p w14:paraId="4677AFD1" w14:textId="77777777" w:rsidR="00D2681D" w:rsidRDefault="00D2681D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9F248B" w14:textId="77777777" w:rsidR="00D2681D" w:rsidRDefault="00D2681D" w:rsidP="00211ADD">
      <w:pPr>
        <w:spacing w:after="0" w:line="240" w:lineRule="auto"/>
      </w:pPr>
      <w:r>
        <w:separator/>
      </w:r>
    </w:p>
  </w:footnote>
  <w:footnote w:type="continuationSeparator" w:id="0">
    <w:p w14:paraId="0CBBD4DA" w14:textId="77777777" w:rsidR="00D2681D" w:rsidRDefault="00D2681D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8372424" w:rsidR="00211ADD" w:rsidRPr="00903E63" w:rsidRDefault="00D0445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672395E" wp14:editId="0BC9A09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5B98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A74A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291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3C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1A7A"/>
    <w:rsid w:val="00D0096F"/>
    <w:rsid w:val="00D0387E"/>
    <w:rsid w:val="00D04454"/>
    <w:rsid w:val="00D1497A"/>
    <w:rsid w:val="00D234E4"/>
    <w:rsid w:val="00D26188"/>
    <w:rsid w:val="00D2681D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27269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6</cp:revision>
  <cp:lastPrinted>2020-06-08T15:10:00Z</cp:lastPrinted>
  <dcterms:created xsi:type="dcterms:W3CDTF">2020-06-16T14:02:00Z</dcterms:created>
  <dcterms:modified xsi:type="dcterms:W3CDTF">2020-08-04T13:56:00Z</dcterms:modified>
</cp:coreProperties>
</file>