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76D6EFC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74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00B1E4A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Pr="007C3E4F" w:rsidR="007C3E4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C6C90" w:rsidR="00BC6C90">
        <w:rPr>
          <w:rFonts w:ascii="Arial Black" w:hAnsi="Arial Black" w:cs="Arial"/>
          <w:b/>
          <w:bCs/>
          <w:sz w:val="24"/>
          <w:szCs w:val="24"/>
          <w:lang w:val="pt"/>
        </w:rPr>
        <w:t>Augusto Jose de Souza, N°209 - JD Maria Antônia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2DB5E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2149697</wp:posOffset>
            </wp:positionH>
            <wp:positionV relativeFrom="paragraph">
              <wp:posOffset>90170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253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abril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041519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27E07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151EE"/>
    <w:rsid w:val="00922A75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2024-04-01T15:36:00Z</dcterms:created>
  <dcterms:modified xsi:type="dcterms:W3CDTF">2024-04-01T15:36:00Z</dcterms:modified>
</cp:coreProperties>
</file>