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MINEIRO, 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parcelar o Imposto sobre a Transmissão de Bens Imóveis - ITBI,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