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1EE7F1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B6DF5">
        <w:rPr>
          <w:rFonts w:ascii="Arial" w:eastAsia="Arial" w:hAnsi="Arial" w:cs="Arial"/>
          <w:b/>
          <w:i/>
          <w:color w:val="000000"/>
          <w:szCs w:val="24"/>
        </w:rPr>
        <w:t>31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3D1455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DB6DF5" w:rsidR="00DB6DF5">
        <w:rPr>
          <w:rFonts w:ascii="Arial" w:hAnsi="Arial" w:cs="Arial"/>
          <w:szCs w:val="24"/>
        </w:rPr>
        <w:t>Rua Henrique Dias, em frente ao número 637, Jd</w:t>
      </w:r>
      <w:r w:rsidR="00DB6DF5">
        <w:rPr>
          <w:rFonts w:ascii="Arial" w:hAnsi="Arial" w:cs="Arial"/>
          <w:szCs w:val="24"/>
        </w:rPr>
        <w:t>.</w:t>
      </w:r>
      <w:r w:rsidRPr="00DB6DF5" w:rsidR="00DB6DF5">
        <w:rPr>
          <w:rFonts w:ascii="Arial" w:hAnsi="Arial" w:cs="Arial"/>
          <w:szCs w:val="24"/>
        </w:rPr>
        <w:t xml:space="preserve"> Consteca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88F9C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6DF5">
        <w:rPr>
          <w:rFonts w:ascii="Arial" w:hAnsi="Arial" w:cs="Arial"/>
          <w:szCs w:val="24"/>
        </w:rPr>
        <w:t>0</w:t>
      </w:r>
      <w:r w:rsidR="00A949D0">
        <w:rPr>
          <w:rFonts w:ascii="Arial" w:hAnsi="Arial" w:cs="Arial"/>
          <w:szCs w:val="24"/>
        </w:rPr>
        <w:t>1</w:t>
      </w:r>
      <w:r w:rsidR="00EC0928">
        <w:rPr>
          <w:rFonts w:ascii="Arial" w:hAnsi="Arial" w:cs="Arial"/>
          <w:szCs w:val="24"/>
        </w:rPr>
        <w:t xml:space="preserve"> de </w:t>
      </w:r>
      <w:r w:rsidR="00DB6DF5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8577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0372B6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905250" cy="5204876"/>
            <wp:effectExtent l="0" t="0" r="0" b="0"/>
            <wp:docPr id="8867153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123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574" cy="52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86F5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86F55"/>
    <w:rsid w:val="00A949D0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2024-04-01T13:17:00Z</dcterms:created>
  <dcterms:modified xsi:type="dcterms:W3CDTF">2024-04-01T13:17:00Z</dcterms:modified>
</cp:coreProperties>
</file>