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olocação de boleto bancário no carnê do IPTU sugerindo contribuição voluntária destinada ao amparo, proteção e bem-estar animal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