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PENALIZAÇÃO DE TUTORES DE ANIMAIS QUE CAUSEM ACIDENTES EM VIA PÚBLICA NO MUNICÍPIO DE SUMARÉ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estabelecido que os tutores de animais sejam responsáveis ​​pela segurança e controle de seus animais nas vias públicas, sendo proibida a soltura ou a negligência que possa resultar em acidentes.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Será responsabilizado com pena de multa o tutor de animal que, por ação ou omissão, cause acidente em via pública que resulte em danos materiais, corporais ou morte de pessoas ou outros animais.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Identificado o tutor de animal que tenha causado acidentes em via pública, o mesmo será penalizado com as seguintes sanções, sem prejuízo das demais sanções administrativas, cíveis e penais cabíveis: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I. Multa de até 500 (quinhentas) UFMS (Unidades Fiscais do Município de Sumaré), a ser aplicada de acordo com a gravidade da infração e o prejuízo causado; 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II. Recolhimento de animal ao abrigo municipal, caso a situação represente risco à segurança do animal ou da população; 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III. Suspensão temporária ou permanente da guarda do animal, em casos de reincidência ou negligência grave.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A aplicação das Multas ficará a cargo do Órgão ou Secretaria Municipal de Bem Estar e Proteção Animal ou por Órgão ou Secretaria a ser definida por Meio de Ato do Poder Executivo Municipal.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 valor arrecadado com as multas será destinado ao Fundo Municipal de Proteção e Bem Estar Animal, para custear ações de controle populacional, cuidado e proteção de animais no Município de Sumaré.</w:t>
      </w:r>
    </w:p>
    <w:p w:rsidR="00000000" w:rsidRPr="00000000" w:rsidP="00000000" w14:paraId="0000001D">
      <w:pPr>
        <w:rPr>
          <w:rFonts w:ascii="Arial" w:eastAsia="Arial" w:hAnsi="Arial" w:cs="Arial"/>
          <w:sz w:val="24"/>
          <w:szCs w:val="24"/>
        </w:rPr>
      </w:pPr>
      <w:bookmarkStart w:id="3" w:name="_heading=h.w1bkk01wm475" w:colFirst="0" w:colLast="0"/>
      <w:bookmarkEnd w:id="3"/>
    </w:p>
    <w:p w:rsidR="00000000" w:rsidRPr="00000000" w:rsidP="00000000" w14:paraId="0000001E">
      <w:pPr>
        <w:rPr>
          <w:rFonts w:ascii="Arial" w:eastAsia="Arial" w:hAnsi="Arial" w:cs="Arial"/>
          <w:sz w:val="24"/>
          <w:szCs w:val="24"/>
        </w:rPr>
      </w:pPr>
      <w:bookmarkStart w:id="4" w:name="_heading=h.r69yfmloxhki" w:colFirst="0" w:colLast="0"/>
      <w:bookmarkEnd w:id="4"/>
      <w:r w:rsidRPr="00000000">
        <w:rPr>
          <w:rFonts w:ascii="Arial" w:eastAsia="Arial" w:hAnsi="Arial" w:cs="Arial"/>
          <w:sz w:val="24"/>
          <w:szCs w:val="24"/>
          <w:rtl w:val="0"/>
        </w:rPr>
        <w:t>Art.  6º - As despesas decorrentes da execução desta lei correrão por conta de dotações orçamentárias próprias suplementadas se necessário.</w:t>
      </w:r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  <w:bookmarkStart w:id="5" w:name="_heading=h.yuof3vr1de75" w:colFirst="0" w:colLast="0"/>
      <w:bookmarkEnd w:id="5"/>
    </w:p>
    <w:p w:rsidR="00000000" w:rsidRPr="00000000" w:rsidP="00000000" w14:paraId="00000020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7º - O poder executivo regulamentará esta lei no que couber no prazo máximo de 90 (noventa) dias contados da data de sua publicação.</w:t>
      </w:r>
    </w:p>
    <w:p w:rsidR="00000000" w:rsidRPr="00000000" w:rsidP="00000000" w14:paraId="00000021">
      <w:pPr>
        <w:rPr>
          <w:rFonts w:ascii="Arial" w:eastAsia="Arial" w:hAnsi="Arial" w:cs="Arial"/>
          <w:sz w:val="24"/>
          <w:szCs w:val="24"/>
        </w:rPr>
      </w:pPr>
      <w:bookmarkStart w:id="6" w:name="_heading=h.hvyc1bfoqtwf" w:colFirst="0" w:colLast="0"/>
      <w:bookmarkEnd w:id="6"/>
    </w:p>
    <w:p w:rsidR="00000000" w:rsidRPr="00000000" w:rsidP="00000000" w14:paraId="00000022">
      <w:pPr>
        <w:rPr>
          <w:rFonts w:ascii="Arial" w:eastAsia="Arial" w:hAnsi="Arial" w:cs="Arial"/>
          <w:sz w:val="24"/>
          <w:szCs w:val="24"/>
        </w:rPr>
      </w:pPr>
      <w:bookmarkStart w:id="7" w:name="_heading=h.a9b9vni87jck" w:colFirst="0" w:colLast="0"/>
      <w:bookmarkEnd w:id="7"/>
      <w:r w:rsidRPr="00000000">
        <w:rPr>
          <w:rFonts w:ascii="Arial" w:eastAsia="Arial" w:hAnsi="Arial" w:cs="Arial"/>
          <w:sz w:val="24"/>
          <w:szCs w:val="24"/>
          <w:rtl w:val="0"/>
        </w:rPr>
        <w:t>Art.  8º - Esta lei entra em vigor na data de sua publicação</w:t>
      </w:r>
    </w:p>
    <w:p w:rsidR="00000000" w:rsidRPr="00000000" w:rsidP="00000000" w14:paraId="0000002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26 de março de 2024.</w:t>
      </w:r>
    </w:p>
    <w:p w:rsidR="00000000" w:rsidRPr="00000000" w:rsidP="00000000" w14:paraId="0000002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2950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8"/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abandono ou a soltura de animais em via pública representa um grave risco não apenas para a segurança dos próprios animais, mas também para a segurança da população, podendo resultar em acidentes fatais entre veículos automotores e pedestres.</w:t>
      </w:r>
    </w:p>
    <w:p w:rsidR="00000000" w:rsidRPr="00000000" w:rsidP="00000000" w14:paraId="000000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Portanto, é fundamental estabelecer medidas que penalizem e desestimulem essa prática irresponsável por parte dos tutores de animais, garantindo o bem-estar dos animais e a segurança da comunidade. A penalização dos tutores que deixam animais soltos em via pública, por meio da aplicação de multas e outras sanções, visa coibir essa prática e promover a conscientização sobre a importância da guarda responsável de animais.</w:t>
      </w:r>
    </w:p>
    <w:p w:rsidR="00000000" w:rsidRPr="00000000" w:rsidP="00000000" w14:paraId="000000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Além disso, a destinação dos recursos arrecadados com as multas ao Fundo Municipal de Proteção Animal permitirá o financiamento de ações específicas ao controle populacional, cuidado e proteção de animais abandonados em nosso município.</w:t>
      </w:r>
    </w:p>
    <w:p w:rsidR="00000000" w:rsidRPr="00000000" w:rsidP="00000000" w14:paraId="000000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Portanto, solicito o apoio dos nobres vereadores para a aprovação deste projeto de lei, que representa um importante avanço na proteção dos animais e na promoção da segurança pública em nosso município de Sumaré.</w:t>
      </w:r>
    </w:p>
    <w:p w:rsidR="00000000" w:rsidRPr="00000000" w:rsidP="00000000" w14:paraId="000000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26 de março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2024</w:t>
      </w:r>
    </w:p>
    <w:p w:rsidR="00000000" w:rsidRPr="00000000" w:rsidP="00000000" w14:paraId="00000044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8938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8">
    <w:bookmarkStart w:id="8" w:name="_heading=h.3znysh7" w:colFirst="0" w:colLast="0"/>
    <w:bookmarkEnd w:id="8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1214505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81420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113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38666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0408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gAsHcn4yRLs9h9julSWg6GNSg==">CgMxLjAyCGguZ2pkZ3hzMg5oLmNjMmd4ZzJpczB6dzIOaC5qODI5c2UyOGN1MDkyDmgudzFia2swMXdtNDc1Mg5oLnI2OXlmbWxveGhraTIOaC55dW9mM3ZyMWRlNzUyDmguaHZ5YzFiZm9xdHdmMg5oLmE5Yjl2bmk4N2pjazIJaC4zem55c2g3OAByITF4Mnh5dXhjOTJZMjVKeGtXWGdsWGZ6QjZWM1otT2F3Vg==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