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3BE2" w:rsidRPr="006F5E40" w:rsidP="00D91ED0" w14:paraId="6A7F3FDF" w14:textId="1E69E213">
      <w:pPr>
        <w:pStyle w:val="BodyTextIndent"/>
        <w:ind w:left="1701" w:right="-567"/>
        <w:rPr>
          <w:sz w:val="25"/>
          <w:szCs w:val="25"/>
        </w:rPr>
      </w:pPr>
      <w:r w:rsidRPr="006F5E40">
        <w:rPr>
          <w:sz w:val="25"/>
          <w:szCs w:val="25"/>
        </w:rPr>
        <w:t>PROJETO DE RESOLUÇÃO Nº</w:t>
      </w:r>
      <w:r w:rsidRPr="006F5E40" w:rsidR="006F5E40">
        <w:rPr>
          <w:sz w:val="25"/>
          <w:szCs w:val="25"/>
        </w:rPr>
        <w:t>_____, DE</w:t>
      </w:r>
      <w:r w:rsidRPr="006F5E40">
        <w:rPr>
          <w:sz w:val="25"/>
          <w:szCs w:val="25"/>
        </w:rPr>
        <w:t xml:space="preserve"> 25 DE MARÇO DE 2021</w:t>
      </w:r>
      <w:r w:rsidRPr="006F5E40">
        <w:rPr>
          <w:sz w:val="25"/>
          <w:szCs w:val="25"/>
        </w:rPr>
        <w:t>.</w:t>
      </w:r>
    </w:p>
    <w:p w:rsidR="00AD3BE2" w:rsidRPr="006F5E40" w:rsidP="00D91ED0" w14:paraId="2EC249DF" w14:textId="77777777">
      <w:pPr>
        <w:ind w:left="2268" w:right="-567"/>
        <w:jc w:val="both"/>
        <w:rPr>
          <w:sz w:val="25"/>
          <w:szCs w:val="25"/>
        </w:rPr>
      </w:pPr>
    </w:p>
    <w:p w:rsidR="00AD3BE2" w:rsidRPr="006F5E40" w:rsidP="00D91ED0" w14:paraId="6E98AD27" w14:textId="2F291CF2">
      <w:pPr>
        <w:ind w:left="1701" w:right="-567"/>
        <w:jc w:val="both"/>
        <w:rPr>
          <w:b/>
          <w:sz w:val="25"/>
          <w:szCs w:val="25"/>
        </w:rPr>
      </w:pPr>
      <w:r w:rsidRPr="006F5E40">
        <w:rPr>
          <w:b/>
          <w:sz w:val="25"/>
          <w:szCs w:val="25"/>
        </w:rPr>
        <w:t>“Dispõe sobre a criação de Comissão de Assuntos Relevantes no âmbito da Câmara Municipal para o desenvolvimento d</w:t>
      </w:r>
      <w:r w:rsidRPr="006F5E40" w:rsidR="00E7190F">
        <w:rPr>
          <w:b/>
          <w:sz w:val="25"/>
          <w:szCs w:val="25"/>
        </w:rPr>
        <w:t>o</w:t>
      </w:r>
      <w:r w:rsidRPr="006F5E40">
        <w:rPr>
          <w:b/>
          <w:sz w:val="25"/>
          <w:szCs w:val="25"/>
        </w:rPr>
        <w:t xml:space="preserve"> estudo </w:t>
      </w:r>
      <w:r w:rsidRPr="006F5E40" w:rsidR="00E7190F">
        <w:rPr>
          <w:b/>
          <w:sz w:val="25"/>
          <w:szCs w:val="25"/>
        </w:rPr>
        <w:t xml:space="preserve">de </w:t>
      </w:r>
      <w:r w:rsidRPr="006F5E40" w:rsidR="001228A0">
        <w:rPr>
          <w:b/>
          <w:sz w:val="25"/>
          <w:szCs w:val="25"/>
        </w:rPr>
        <w:t>medidas para minimizar os efeitos negativos da pandemia de Covid-19 sobre comércio e a indústria, viabilizar a atividade comercial e empresarial, bem como proporcionar a preservação e geração de empregos no município de Sumaré</w:t>
      </w:r>
      <w:r w:rsidRPr="006F5E40">
        <w:rPr>
          <w:b/>
          <w:sz w:val="25"/>
          <w:szCs w:val="25"/>
        </w:rPr>
        <w:t>”</w:t>
      </w:r>
    </w:p>
    <w:p w:rsidR="00AD3BE2" w:rsidRPr="006F5E40" w:rsidP="00D91ED0" w14:paraId="72379365" w14:textId="77777777">
      <w:pPr>
        <w:ind w:left="3686" w:right="-567"/>
        <w:jc w:val="both"/>
        <w:rPr>
          <w:b/>
          <w:sz w:val="25"/>
          <w:szCs w:val="25"/>
        </w:rPr>
      </w:pPr>
    </w:p>
    <w:p w:rsidR="00AD3BE2" w:rsidRPr="006F5E40" w:rsidP="00D91ED0" w14:paraId="591E8EFD" w14:textId="2449366C">
      <w:pPr>
        <w:ind w:right="-567"/>
        <w:rPr>
          <w:sz w:val="25"/>
          <w:szCs w:val="25"/>
        </w:rPr>
      </w:pPr>
    </w:p>
    <w:p w:rsidR="00AD3BE2" w:rsidRPr="006F5E40" w:rsidP="00D91ED0" w14:paraId="04605F26" w14:textId="77777777">
      <w:pPr>
        <w:ind w:right="-567" w:firstLine="1701"/>
        <w:jc w:val="both"/>
        <w:rPr>
          <w:sz w:val="25"/>
          <w:szCs w:val="25"/>
        </w:rPr>
      </w:pPr>
      <w:r w:rsidRPr="006F5E40">
        <w:rPr>
          <w:b/>
          <w:sz w:val="25"/>
          <w:szCs w:val="25"/>
        </w:rPr>
        <w:t>O PRESIDENTE DA CÂMARA MUNICIPAL DE SUMARÉ</w:t>
      </w:r>
      <w:r w:rsidRPr="006F5E40">
        <w:rPr>
          <w:sz w:val="25"/>
          <w:szCs w:val="25"/>
        </w:rPr>
        <w:t xml:space="preserve">, </w:t>
      </w:r>
    </w:p>
    <w:p w:rsidR="00AD3BE2" w:rsidRPr="006F5E40" w:rsidP="00D91ED0" w14:paraId="002EE31D" w14:textId="77777777">
      <w:pPr>
        <w:ind w:right="-567" w:firstLine="1701"/>
        <w:jc w:val="both"/>
        <w:rPr>
          <w:sz w:val="25"/>
          <w:szCs w:val="25"/>
        </w:rPr>
      </w:pPr>
    </w:p>
    <w:p w:rsidR="00AD3BE2" w:rsidRPr="006F5E40" w:rsidP="00D91ED0" w14:paraId="21CB8CC1" w14:textId="77777777">
      <w:pPr>
        <w:ind w:right="-567" w:firstLine="1701"/>
        <w:jc w:val="both"/>
        <w:rPr>
          <w:sz w:val="25"/>
          <w:szCs w:val="25"/>
        </w:rPr>
      </w:pPr>
    </w:p>
    <w:p w:rsidR="00AD3BE2" w:rsidRPr="006F5E40" w:rsidP="006F5E40" w14:paraId="18E38AF4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sz w:val="25"/>
          <w:szCs w:val="25"/>
        </w:rPr>
        <w:t xml:space="preserve">Faço saber que a Câmara Municipal aprovou e eu promulgo a seguinte </w:t>
      </w:r>
      <w:r w:rsidRPr="006F5E40">
        <w:rPr>
          <w:b/>
          <w:sz w:val="25"/>
          <w:szCs w:val="25"/>
        </w:rPr>
        <w:t>Resolução</w:t>
      </w:r>
      <w:r w:rsidRPr="006F5E40">
        <w:rPr>
          <w:sz w:val="25"/>
          <w:szCs w:val="25"/>
        </w:rPr>
        <w:t>:</w:t>
      </w:r>
    </w:p>
    <w:p w:rsidR="00AD3BE2" w:rsidRPr="006F5E40" w:rsidP="006F5E40" w14:paraId="6C567566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</w:p>
    <w:p w:rsidR="00AD3BE2" w:rsidRPr="006F5E40" w:rsidP="006F5E40" w14:paraId="4BE2C430" w14:textId="729750F4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b/>
          <w:sz w:val="25"/>
          <w:szCs w:val="25"/>
        </w:rPr>
        <w:t>Art. 1º</w:t>
      </w:r>
      <w:r w:rsidRPr="006F5E40">
        <w:rPr>
          <w:sz w:val="25"/>
          <w:szCs w:val="25"/>
        </w:rPr>
        <w:t xml:space="preserve"> - Fica criada </w:t>
      </w:r>
      <w:r w:rsidRPr="006F5E40" w:rsidR="00E7190F">
        <w:rPr>
          <w:sz w:val="25"/>
          <w:szCs w:val="25"/>
        </w:rPr>
        <w:t>a Comissão de Assuntos Relevantes no âmbito da Câmara Municipal para o desenvolvimento do estudo de medidas para minimizar os efeitos negativos da pandemia de Covid-19 sobre comércio e a indústria, viabilizar a atividade comercial e empresarial, bem como proporcionar a preservação e geração de empregos no município de Sumaré.</w:t>
      </w:r>
    </w:p>
    <w:p w:rsidR="00AD3BE2" w:rsidRPr="006F5E40" w:rsidP="006F5E40" w14:paraId="2734534B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b/>
          <w:sz w:val="25"/>
          <w:szCs w:val="25"/>
        </w:rPr>
        <w:t>Art. 2º</w:t>
      </w:r>
      <w:r w:rsidRPr="006F5E40">
        <w:rPr>
          <w:sz w:val="25"/>
          <w:szCs w:val="25"/>
        </w:rPr>
        <w:t xml:space="preserve"> - A Comissão será composta por cinco vereadores a serem nomeados através de Ato da Presidência, respeitando-se, tanto quanto possível, a representação proporcional dos partidos que compõem a Câmara Municipal de Sumaré.</w:t>
      </w:r>
    </w:p>
    <w:p w:rsidR="002169B7" w:rsidRPr="006F5E40" w:rsidP="006F5E40" w14:paraId="58B3D234" w14:textId="4586290F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b/>
          <w:sz w:val="25"/>
          <w:szCs w:val="25"/>
        </w:rPr>
        <w:t>Art. 3º</w:t>
      </w:r>
      <w:r w:rsidRPr="006F5E40">
        <w:rPr>
          <w:sz w:val="25"/>
          <w:szCs w:val="25"/>
        </w:rPr>
        <w:t xml:space="preserve"> - A Comissão visa</w:t>
      </w:r>
      <w:r w:rsidRPr="006F5E40">
        <w:rPr>
          <w:sz w:val="25"/>
          <w:szCs w:val="25"/>
        </w:rPr>
        <w:t>,</w:t>
      </w:r>
      <w:r w:rsidRPr="006F5E40">
        <w:rPr>
          <w:sz w:val="25"/>
          <w:szCs w:val="25"/>
        </w:rPr>
        <w:t xml:space="preserve"> </w:t>
      </w:r>
      <w:r w:rsidRPr="006F5E40">
        <w:rPr>
          <w:sz w:val="25"/>
          <w:szCs w:val="25"/>
        </w:rPr>
        <w:t>entre outras medidas:</w:t>
      </w:r>
    </w:p>
    <w:p w:rsidR="002169B7" w:rsidRPr="006F5E40" w:rsidP="006F5E40" w14:paraId="62E00221" w14:textId="1EF8DEE4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sz w:val="25"/>
          <w:szCs w:val="25"/>
        </w:rPr>
        <w:t xml:space="preserve"> </w:t>
      </w:r>
      <w:r w:rsidRPr="006F5E40">
        <w:rPr>
          <w:sz w:val="25"/>
          <w:szCs w:val="25"/>
        </w:rPr>
        <w:t>a) promover a oitiva de comerciantes e empresários sobre as dificuldades econômicas, administrativas e financeiras geradas pela pandemia de Covid-19;</w:t>
      </w:r>
    </w:p>
    <w:p w:rsidR="002169B7" w:rsidRPr="006F5E40" w:rsidP="006F5E40" w14:paraId="3997E7B9" w14:textId="191D3942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sz w:val="25"/>
          <w:szCs w:val="25"/>
        </w:rPr>
        <w:t xml:space="preserve">b) </w:t>
      </w:r>
      <w:r w:rsidRPr="006F5E40" w:rsidR="00D43F39">
        <w:rPr>
          <w:sz w:val="25"/>
          <w:szCs w:val="25"/>
        </w:rPr>
        <w:t>a</w:t>
      </w:r>
      <w:r w:rsidRPr="006F5E40">
        <w:rPr>
          <w:sz w:val="25"/>
          <w:szCs w:val="25"/>
        </w:rPr>
        <w:t xml:space="preserve">nalisar mecanismos para aliviar os impactos negativos da pandemia sobre a </w:t>
      </w:r>
      <w:r w:rsidRPr="006F5E40" w:rsidR="00D43F39">
        <w:rPr>
          <w:sz w:val="25"/>
          <w:szCs w:val="25"/>
        </w:rPr>
        <w:t>comércio</w:t>
      </w:r>
      <w:r w:rsidRPr="006F5E40">
        <w:rPr>
          <w:sz w:val="25"/>
          <w:szCs w:val="25"/>
        </w:rPr>
        <w:t xml:space="preserve"> e </w:t>
      </w:r>
      <w:r w:rsidRPr="006F5E40" w:rsidR="00D43F39">
        <w:rPr>
          <w:sz w:val="25"/>
          <w:szCs w:val="25"/>
        </w:rPr>
        <w:t>a indústria</w:t>
      </w:r>
      <w:r w:rsidRPr="006F5E40" w:rsidR="006F5E40">
        <w:rPr>
          <w:sz w:val="25"/>
          <w:szCs w:val="25"/>
        </w:rPr>
        <w:t xml:space="preserve"> local</w:t>
      </w:r>
      <w:r w:rsidRPr="006F5E40">
        <w:rPr>
          <w:sz w:val="25"/>
          <w:szCs w:val="25"/>
        </w:rPr>
        <w:t xml:space="preserve">, </w:t>
      </w:r>
      <w:r w:rsidRPr="006F5E40" w:rsidR="006F5E40">
        <w:rPr>
          <w:sz w:val="25"/>
          <w:szCs w:val="25"/>
        </w:rPr>
        <w:t>a</w:t>
      </w:r>
      <w:r w:rsidRPr="006F5E40">
        <w:rPr>
          <w:sz w:val="25"/>
          <w:szCs w:val="25"/>
        </w:rPr>
        <w:t xml:space="preserve"> fim de evitar o encerramento</w:t>
      </w:r>
      <w:r w:rsidRPr="006F5E40" w:rsidR="00D43F39">
        <w:rPr>
          <w:sz w:val="25"/>
          <w:szCs w:val="25"/>
        </w:rPr>
        <w:t xml:space="preserve"> de suas atividades</w:t>
      </w:r>
      <w:r w:rsidRPr="006F5E40">
        <w:rPr>
          <w:sz w:val="25"/>
          <w:szCs w:val="25"/>
        </w:rPr>
        <w:t>;</w:t>
      </w:r>
    </w:p>
    <w:p w:rsidR="002169B7" w:rsidRPr="006F5E40" w:rsidP="006F5E40" w14:paraId="51F97FF5" w14:textId="4DB2B329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sz w:val="25"/>
          <w:szCs w:val="25"/>
        </w:rPr>
        <w:t xml:space="preserve">c) </w:t>
      </w:r>
      <w:r w:rsidRPr="006F5E40" w:rsidR="00D43F39">
        <w:rPr>
          <w:sz w:val="25"/>
          <w:szCs w:val="25"/>
        </w:rPr>
        <w:t>analisar medidas cabíveis para a preservação e geração de novos empregos, renda e o fomento da economia no município de Sumaré;</w:t>
      </w:r>
    </w:p>
    <w:p w:rsidR="00D43F39" w:rsidRPr="006F5E40" w:rsidP="006F5E40" w14:paraId="3E7AA6EB" w14:textId="32211991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sz w:val="25"/>
          <w:szCs w:val="25"/>
        </w:rPr>
        <w:t>d) avaliar as licenças e alvarás de funcionamento das empresas</w:t>
      </w:r>
      <w:r w:rsidRPr="006F5E40" w:rsidR="006F5E40">
        <w:rPr>
          <w:sz w:val="25"/>
          <w:szCs w:val="25"/>
        </w:rPr>
        <w:t xml:space="preserve"> e comércios</w:t>
      </w:r>
      <w:r w:rsidRPr="006F5E40">
        <w:rPr>
          <w:sz w:val="25"/>
          <w:szCs w:val="25"/>
        </w:rPr>
        <w:t xml:space="preserve"> em </w:t>
      </w:r>
      <w:r w:rsidRPr="006F5E40" w:rsidR="006F5E40">
        <w:rPr>
          <w:sz w:val="25"/>
          <w:szCs w:val="25"/>
        </w:rPr>
        <w:t>atividade</w:t>
      </w:r>
      <w:r w:rsidRPr="006F5E40">
        <w:rPr>
          <w:sz w:val="25"/>
          <w:szCs w:val="25"/>
        </w:rPr>
        <w:t xml:space="preserve"> no município de Sumaré;</w:t>
      </w:r>
    </w:p>
    <w:p w:rsidR="000C54FA" w:rsidRPr="006F5E40" w:rsidP="006F5E40" w14:paraId="29D32964" w14:textId="2A5EB2D1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sz w:val="25"/>
          <w:szCs w:val="25"/>
        </w:rPr>
        <w:t>e) promover a revisão e aprimoramento das legislações vigentes que contenham incentivos à atividade econômica, para o fim de viabilizar a continuidade da</w:t>
      </w:r>
      <w:r w:rsidRPr="006F5E40" w:rsidR="00D91ED0">
        <w:rPr>
          <w:sz w:val="25"/>
          <w:szCs w:val="25"/>
        </w:rPr>
        <w:t xml:space="preserve"> </w:t>
      </w:r>
      <w:r w:rsidRPr="006F5E40" w:rsidR="00D91ED0">
        <w:rPr>
          <w:sz w:val="25"/>
          <w:szCs w:val="25"/>
        </w:rPr>
        <w:t>indústria e comércio</w:t>
      </w:r>
      <w:r w:rsidRPr="006F5E40">
        <w:rPr>
          <w:sz w:val="25"/>
          <w:szCs w:val="25"/>
        </w:rPr>
        <w:t xml:space="preserve">, </w:t>
      </w:r>
      <w:r w:rsidRPr="006F5E40" w:rsidR="00D91ED0">
        <w:rPr>
          <w:sz w:val="25"/>
          <w:szCs w:val="25"/>
        </w:rPr>
        <w:t>bem como</w:t>
      </w:r>
      <w:r w:rsidRPr="006F5E40">
        <w:rPr>
          <w:sz w:val="25"/>
          <w:szCs w:val="25"/>
        </w:rPr>
        <w:t xml:space="preserve"> atrair novos investimentos </w:t>
      </w:r>
      <w:r>
        <w:rPr>
          <w:sz w:val="25"/>
          <w:szCs w:val="25"/>
        </w:rPr>
        <w:t xml:space="preserve">produtivos nos mais diversos </w:t>
      </w:r>
      <w:r w:rsidR="000E1CDA">
        <w:rPr>
          <w:sz w:val="25"/>
          <w:szCs w:val="25"/>
        </w:rPr>
        <w:t>setores</w:t>
      </w:r>
      <w:r w:rsidR="008D6D76">
        <w:rPr>
          <w:sz w:val="25"/>
          <w:szCs w:val="25"/>
        </w:rPr>
        <w:t xml:space="preserve"> e</w:t>
      </w:r>
      <w:r w:rsidRPr="000C54FA">
        <w:rPr>
          <w:sz w:val="25"/>
          <w:szCs w:val="25"/>
        </w:rPr>
        <w:t xml:space="preserve"> incrementar a oferta de emprego e renda local</w:t>
      </w:r>
      <w:r>
        <w:rPr>
          <w:sz w:val="25"/>
          <w:szCs w:val="25"/>
        </w:rPr>
        <w:t>.</w:t>
      </w:r>
    </w:p>
    <w:p w:rsidR="00AD3BE2" w:rsidRPr="006F5E40" w:rsidP="006F5E40" w14:paraId="24D421FF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b/>
          <w:sz w:val="25"/>
          <w:szCs w:val="25"/>
        </w:rPr>
        <w:t>Art. 4º</w:t>
      </w:r>
      <w:r w:rsidRPr="006F5E40">
        <w:rPr>
          <w:sz w:val="25"/>
          <w:szCs w:val="25"/>
        </w:rPr>
        <w:t xml:space="preserve"> - Para execução de seus objetivos de colaboração a Comissão poderá:</w:t>
      </w:r>
    </w:p>
    <w:p w:rsidR="00AD3BE2" w:rsidRPr="006F5E40" w:rsidP="006F5E40" w14:paraId="32004C28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sz w:val="25"/>
          <w:szCs w:val="25"/>
        </w:rPr>
        <w:t>I – Receber testemunhos, informações, dados e documentos que lhe forem encaminhados voluntariamente, assegurada a não identificação do detentor ou depoente, quando solicitado;</w:t>
      </w:r>
    </w:p>
    <w:p w:rsidR="00AD3BE2" w:rsidRPr="006F5E40" w:rsidP="006F5E40" w14:paraId="684D555C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sz w:val="25"/>
          <w:szCs w:val="25"/>
        </w:rPr>
        <w:t>II – Requisitar informações, dados e documentos de órgãos e entidades do Poder Público;</w:t>
      </w:r>
    </w:p>
    <w:p w:rsidR="00AD3BE2" w:rsidRPr="006F5E40" w:rsidP="006F5E40" w14:paraId="509F824D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sz w:val="25"/>
          <w:szCs w:val="25"/>
        </w:rPr>
        <w:t>III - Convidar, para entrevistas ou testemunho, pessoas que possam guardar qualquer relação com os fatos e circunstâncias examinados;</w:t>
      </w:r>
    </w:p>
    <w:p w:rsidR="00AD3BE2" w:rsidRPr="006F5E40" w:rsidP="006F5E40" w14:paraId="23665E67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sz w:val="25"/>
          <w:szCs w:val="25"/>
        </w:rPr>
        <w:t>IV – Promover audiências públicas.</w:t>
      </w:r>
    </w:p>
    <w:p w:rsidR="00AD3BE2" w:rsidRPr="006F5E40" w:rsidP="006F5E40" w14:paraId="27694F1E" w14:textId="796E7D5F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b/>
          <w:sz w:val="25"/>
          <w:szCs w:val="25"/>
        </w:rPr>
        <w:t>Art. 5º</w:t>
      </w:r>
      <w:r w:rsidRPr="006F5E40">
        <w:rPr>
          <w:sz w:val="25"/>
          <w:szCs w:val="25"/>
        </w:rPr>
        <w:t xml:space="preserve"> - Os trabalhos da Comissão serão abertos ao público em geral, exceto nos casos em que, a seu critério, a manutenção de sigilo seja relevante para alcance de seus objetivos ou para resguardar a intimidade, a vida privada, a honra ou a imagem de pessoas.</w:t>
      </w:r>
    </w:p>
    <w:p w:rsidR="00AD3BE2" w:rsidRPr="006F5E40" w:rsidP="006F5E40" w14:paraId="21D94DC1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b/>
          <w:sz w:val="25"/>
          <w:szCs w:val="25"/>
        </w:rPr>
        <w:t>Art. 6º</w:t>
      </w:r>
      <w:r w:rsidRPr="006F5E40">
        <w:rPr>
          <w:sz w:val="25"/>
          <w:szCs w:val="25"/>
        </w:rPr>
        <w:t xml:space="preserve"> - A Comissão terá sede na Câmara Municipal de Sumaré, e se reunirá em periodicidade e local definidos por seus integrantes, que definirão o seu funcionamento.</w:t>
      </w:r>
    </w:p>
    <w:p w:rsidR="00AD3BE2" w:rsidRPr="006F5E40" w:rsidP="006F5E40" w14:paraId="1C9A5BC9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b/>
          <w:sz w:val="25"/>
          <w:szCs w:val="25"/>
        </w:rPr>
        <w:t>Art. 7º</w:t>
      </w:r>
      <w:r w:rsidRPr="006F5E40">
        <w:rPr>
          <w:sz w:val="25"/>
          <w:szCs w:val="25"/>
        </w:rPr>
        <w:t xml:space="preserve"> - O prazo de funcionamento da Comissão será de 150 (cento e cinquenta) dias, podendo ser prorrogado por uma única vez.</w:t>
      </w:r>
    </w:p>
    <w:p w:rsidR="00AD3BE2" w:rsidRPr="006F5E40" w:rsidP="006F5E40" w14:paraId="287EE5AB" w14:textId="77777777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b/>
          <w:sz w:val="25"/>
          <w:szCs w:val="25"/>
        </w:rPr>
        <w:t>Art. 8º</w:t>
      </w:r>
      <w:r w:rsidRPr="006F5E40">
        <w:rPr>
          <w:sz w:val="25"/>
          <w:szCs w:val="25"/>
        </w:rPr>
        <w:t xml:space="preserve"> - Serão produzidos relatórios dos trabalhos, inclusive das reuniões, diligências e conclusão.</w:t>
      </w:r>
    </w:p>
    <w:p w:rsidR="00AD3BE2" w:rsidRPr="006F5E40" w:rsidP="006F5E40" w14:paraId="7F0BE821" w14:textId="1ECCAC4F">
      <w:pPr>
        <w:spacing w:before="240" w:after="240"/>
        <w:ind w:right="-567" w:firstLine="1701"/>
        <w:jc w:val="both"/>
        <w:rPr>
          <w:sz w:val="25"/>
          <w:szCs w:val="25"/>
        </w:rPr>
      </w:pPr>
      <w:r w:rsidRPr="006F5E40">
        <w:rPr>
          <w:b/>
          <w:sz w:val="25"/>
          <w:szCs w:val="25"/>
        </w:rPr>
        <w:t>Art. 9º -</w:t>
      </w:r>
      <w:r w:rsidRPr="006F5E40">
        <w:rPr>
          <w:sz w:val="25"/>
          <w:szCs w:val="25"/>
        </w:rPr>
        <w:t xml:space="preserve"> Esta Resolução entra em vigor na data de sua publicação.</w:t>
      </w:r>
    </w:p>
    <w:p w:rsidR="006F5E40" w:rsidP="006F5E40" w14:paraId="49DF8122" w14:textId="77777777">
      <w:pPr>
        <w:spacing w:before="240" w:after="240"/>
        <w:ind w:left="993" w:right="-567" w:firstLine="708"/>
        <w:rPr>
          <w:bCs/>
          <w:sz w:val="25"/>
          <w:szCs w:val="25"/>
        </w:rPr>
      </w:pPr>
    </w:p>
    <w:p w:rsidR="00AD3BE2" w:rsidRPr="006F5E40" w:rsidP="006F5E40" w14:paraId="5B925836" w14:textId="76EBA9D6">
      <w:pPr>
        <w:spacing w:before="240" w:after="240"/>
        <w:ind w:left="993" w:right="-567" w:firstLine="708"/>
        <w:rPr>
          <w:b/>
          <w:sz w:val="25"/>
          <w:szCs w:val="25"/>
        </w:rPr>
      </w:pPr>
      <w:r w:rsidRPr="006F5E40">
        <w:rPr>
          <w:bCs/>
          <w:sz w:val="25"/>
          <w:szCs w:val="25"/>
        </w:rPr>
        <w:t xml:space="preserve">Sala das Sessões, </w:t>
      </w:r>
      <w:r w:rsidRPr="006F5E40" w:rsidR="00D91ED0">
        <w:rPr>
          <w:bCs/>
          <w:sz w:val="25"/>
          <w:szCs w:val="25"/>
        </w:rPr>
        <w:t>25 de março de 2021.</w:t>
      </w:r>
    </w:p>
    <w:p w:rsidR="00D91ED0" w:rsidP="00D91ED0" w14:paraId="0D74215A" w14:textId="5F12BBE2">
      <w:pPr>
        <w:ind w:right="-567"/>
        <w:jc w:val="center"/>
        <w:rPr>
          <w:b/>
          <w:sz w:val="24"/>
          <w:szCs w:val="24"/>
        </w:rPr>
      </w:pPr>
    </w:p>
    <w:p w:rsidR="006F5E40" w:rsidP="00D91ED0" w14:paraId="6CBEA3CB" w14:textId="689E82A7">
      <w:pPr>
        <w:ind w:right="-567"/>
        <w:jc w:val="center"/>
        <w:rPr>
          <w:b/>
          <w:sz w:val="24"/>
          <w:szCs w:val="24"/>
        </w:rPr>
      </w:pPr>
    </w:p>
    <w:p w:rsidR="006F5E40" w:rsidRPr="006F5E40" w:rsidP="00D91ED0" w14:paraId="24072DB1" w14:textId="77777777">
      <w:pPr>
        <w:ind w:right="-567"/>
        <w:jc w:val="center"/>
        <w:rPr>
          <w:b/>
          <w:sz w:val="24"/>
          <w:szCs w:val="24"/>
        </w:rPr>
      </w:pPr>
    </w:p>
    <w:p w:rsidR="00D91ED0" w:rsidRPr="006F5E40" w:rsidP="00D91ED0" w14:paraId="42D73BEE" w14:textId="77777777">
      <w:pPr>
        <w:ind w:right="-567"/>
        <w:jc w:val="center"/>
        <w:rPr>
          <w:b/>
          <w:sz w:val="24"/>
          <w:szCs w:val="24"/>
        </w:rPr>
      </w:pPr>
    </w:p>
    <w:p w:rsidR="00AD3BE2" w:rsidRPr="006F5E40" w:rsidP="00D91ED0" w14:paraId="571A7F8C" w14:textId="77777777">
      <w:pPr>
        <w:ind w:right="-567"/>
        <w:jc w:val="center"/>
        <w:rPr>
          <w:b/>
          <w:sz w:val="24"/>
          <w:szCs w:val="24"/>
        </w:rPr>
      </w:pPr>
      <w:r w:rsidRPr="006F5E40">
        <w:rPr>
          <w:b/>
          <w:sz w:val="24"/>
          <w:szCs w:val="24"/>
        </w:rPr>
        <w:t>WILLIAN SOUZA</w:t>
      </w:r>
    </w:p>
    <w:p w:rsidR="00AD3BE2" w:rsidRPr="006F5E40" w:rsidP="00D91ED0" w14:paraId="2E9BF7A0" w14:textId="77777777">
      <w:pPr>
        <w:ind w:right="-567"/>
        <w:jc w:val="center"/>
        <w:rPr>
          <w:b/>
          <w:sz w:val="24"/>
          <w:szCs w:val="24"/>
        </w:rPr>
      </w:pPr>
      <w:r w:rsidRPr="006F5E40">
        <w:rPr>
          <w:b/>
          <w:sz w:val="24"/>
          <w:szCs w:val="24"/>
        </w:rPr>
        <w:t>VEREADOR</w:t>
      </w:r>
    </w:p>
    <w:p w:rsidR="006F5E40" w:rsidP="00D91ED0" w14:paraId="20AEF440" w14:textId="4FC39962">
      <w:pPr>
        <w:ind w:right="-567"/>
        <w:jc w:val="center"/>
        <w:rPr>
          <w:b/>
          <w:sz w:val="24"/>
          <w:szCs w:val="24"/>
        </w:rPr>
      </w:pPr>
      <w:r w:rsidRPr="006F5E40">
        <w:rPr>
          <w:b/>
          <w:sz w:val="24"/>
          <w:szCs w:val="24"/>
        </w:rPr>
        <w:t>PARTIDO DOS TRABALHADORES</w:t>
      </w:r>
    </w:p>
    <w:p w:rsidR="00AD3BE2" w:rsidRPr="006F5E40" w:rsidP="00D91ED0" w14:paraId="6C2C5959" w14:textId="77777777">
      <w:pPr>
        <w:ind w:right="-567"/>
        <w:jc w:val="center"/>
        <w:rPr>
          <w:sz w:val="24"/>
          <w:szCs w:val="24"/>
          <w:shd w:val="clear" w:color="auto" w:fill="FFFFFF"/>
        </w:rPr>
      </w:pPr>
      <w:r w:rsidRPr="006F5E40">
        <w:rPr>
          <w:b/>
          <w:bCs/>
          <w:sz w:val="24"/>
          <w:szCs w:val="24"/>
          <w:shd w:val="clear" w:color="auto" w:fill="FFFFFF"/>
        </w:rPr>
        <w:t>JUSTIFICATIVA</w:t>
      </w:r>
    </w:p>
    <w:p w:rsidR="00AD3BE2" w:rsidRPr="006F5E40" w:rsidP="00D91ED0" w14:paraId="7C6CA5E9" w14:textId="77777777">
      <w:pPr>
        <w:spacing w:before="120" w:after="120"/>
        <w:ind w:right="-567"/>
        <w:jc w:val="both"/>
        <w:rPr>
          <w:sz w:val="24"/>
          <w:szCs w:val="24"/>
        </w:rPr>
      </w:pPr>
    </w:p>
    <w:p w:rsidR="00D91ED0" w:rsidRPr="006F5E40" w:rsidP="00D91ED0" w14:paraId="74039604" w14:textId="7B2537E7">
      <w:pPr>
        <w:ind w:right="-567" w:firstLine="1701"/>
        <w:jc w:val="both"/>
        <w:rPr>
          <w:sz w:val="24"/>
          <w:szCs w:val="24"/>
        </w:rPr>
      </w:pPr>
      <w:r w:rsidRPr="006F5E40">
        <w:rPr>
          <w:sz w:val="24"/>
          <w:szCs w:val="24"/>
        </w:rPr>
        <w:t xml:space="preserve">Tenho a honra de encaminhar a essa Egrégia </w:t>
      </w:r>
      <w:r w:rsidRPr="006F5E40">
        <w:rPr>
          <w:sz w:val="24"/>
          <w:szCs w:val="24"/>
        </w:rPr>
        <w:t xml:space="preserve">Casa </w:t>
      </w:r>
      <w:r w:rsidRPr="006F5E40">
        <w:rPr>
          <w:sz w:val="24"/>
          <w:szCs w:val="24"/>
        </w:rPr>
        <w:t xml:space="preserve">de Leis, o projeto de resolução que dispõe sobre </w:t>
      </w:r>
      <w:r w:rsidRPr="006F5E40">
        <w:rPr>
          <w:sz w:val="24"/>
          <w:szCs w:val="24"/>
        </w:rPr>
        <w:t>a</w:t>
      </w:r>
      <w:r w:rsidR="006F5E40">
        <w:rPr>
          <w:sz w:val="24"/>
          <w:szCs w:val="24"/>
        </w:rPr>
        <w:t xml:space="preserve"> criação da </w:t>
      </w:r>
      <w:r w:rsidRPr="006F5E40">
        <w:rPr>
          <w:sz w:val="24"/>
          <w:szCs w:val="24"/>
        </w:rPr>
        <w:t>Comissão de Assuntos Relevantes no âmbito da Câmara Municipal para o desenvolvimento do estudo de medidas para minimizar os efeitos negativos da pandemia de Covid-19 sobre comércio e a indústria, viabilizar a atividade comercial e empresarial, bem como proporcionar a preservação e geração de empregos no município de Sumaré.</w:t>
      </w:r>
    </w:p>
    <w:p w:rsidR="00D91ED0" w:rsidRPr="006F5E40" w:rsidP="00D91ED0" w14:paraId="306E5A93" w14:textId="77777777">
      <w:pPr>
        <w:ind w:right="-567" w:firstLine="1701"/>
        <w:jc w:val="both"/>
        <w:rPr>
          <w:sz w:val="24"/>
          <w:szCs w:val="24"/>
        </w:rPr>
      </w:pPr>
    </w:p>
    <w:p w:rsidR="00D91ED0" w:rsidRPr="006F5E40" w:rsidP="00D91ED0" w14:paraId="7846BB17" w14:textId="2E38AC30">
      <w:pPr>
        <w:ind w:right="-567" w:firstLine="1701"/>
        <w:jc w:val="both"/>
        <w:rPr>
          <w:sz w:val="24"/>
          <w:szCs w:val="24"/>
        </w:rPr>
      </w:pPr>
      <w:r w:rsidRPr="006F5E40">
        <w:rPr>
          <w:sz w:val="24"/>
          <w:szCs w:val="24"/>
        </w:rPr>
        <w:t>A Comissão tem por objetivo, em síntese, analisar as dificuldades econômicas, administrativas e financeiras geradas pela pandemia de Covid-19</w:t>
      </w:r>
      <w:r w:rsidRPr="006F5E40" w:rsidR="006F5E40">
        <w:rPr>
          <w:sz w:val="24"/>
          <w:szCs w:val="24"/>
        </w:rPr>
        <w:t xml:space="preserve"> </w:t>
      </w:r>
      <w:r w:rsidR="006F5E40">
        <w:rPr>
          <w:sz w:val="24"/>
          <w:szCs w:val="24"/>
        </w:rPr>
        <w:t>para o</w:t>
      </w:r>
      <w:r w:rsidRPr="006F5E40" w:rsidR="006F5E40">
        <w:rPr>
          <w:sz w:val="24"/>
          <w:szCs w:val="24"/>
        </w:rPr>
        <w:t xml:space="preserve"> comércio e indústria</w:t>
      </w:r>
      <w:r w:rsidR="006F5E40">
        <w:rPr>
          <w:sz w:val="24"/>
          <w:szCs w:val="24"/>
        </w:rPr>
        <w:t>s instaladas em Sumaré</w:t>
      </w:r>
      <w:r w:rsidRPr="006F5E40">
        <w:rPr>
          <w:sz w:val="24"/>
          <w:szCs w:val="24"/>
        </w:rPr>
        <w:t xml:space="preserve">, bem como estudar mecanismos efetivos para aliviar </w:t>
      </w:r>
      <w:r w:rsidR="000E1CDA">
        <w:rPr>
          <w:sz w:val="24"/>
          <w:szCs w:val="24"/>
        </w:rPr>
        <w:t xml:space="preserve">seus </w:t>
      </w:r>
      <w:r w:rsidRPr="006F5E40">
        <w:rPr>
          <w:sz w:val="24"/>
          <w:szCs w:val="24"/>
        </w:rPr>
        <w:t>impactos negativos</w:t>
      </w:r>
      <w:r w:rsidR="006F5E40">
        <w:rPr>
          <w:sz w:val="24"/>
          <w:szCs w:val="24"/>
        </w:rPr>
        <w:t xml:space="preserve">, </w:t>
      </w:r>
      <w:r w:rsidRPr="006F5E40">
        <w:rPr>
          <w:sz w:val="24"/>
          <w:szCs w:val="24"/>
        </w:rPr>
        <w:t>evita</w:t>
      </w:r>
      <w:r w:rsidR="006F5E40">
        <w:rPr>
          <w:sz w:val="24"/>
          <w:szCs w:val="24"/>
        </w:rPr>
        <w:t>ndo</w:t>
      </w:r>
      <w:r w:rsidRPr="006F5E40">
        <w:rPr>
          <w:sz w:val="24"/>
          <w:szCs w:val="24"/>
        </w:rPr>
        <w:t xml:space="preserve"> o encerramento d</w:t>
      </w:r>
      <w:r w:rsidR="000E1CDA">
        <w:rPr>
          <w:sz w:val="24"/>
          <w:szCs w:val="24"/>
        </w:rPr>
        <w:t>as atividades dos setores produtivos locais</w:t>
      </w:r>
      <w:r w:rsidRPr="006F5E40">
        <w:rPr>
          <w:sz w:val="24"/>
          <w:szCs w:val="24"/>
        </w:rPr>
        <w:t>.</w:t>
      </w:r>
    </w:p>
    <w:p w:rsidR="00D91ED0" w:rsidRPr="006F5E40" w:rsidP="00D91ED0" w14:paraId="763AD349" w14:textId="1272AAA2">
      <w:pPr>
        <w:spacing w:before="240" w:after="240"/>
        <w:ind w:right="-567" w:firstLine="1701"/>
        <w:jc w:val="both"/>
        <w:rPr>
          <w:sz w:val="24"/>
          <w:szCs w:val="24"/>
        </w:rPr>
      </w:pPr>
      <w:r w:rsidRPr="006F5E40">
        <w:rPr>
          <w:sz w:val="24"/>
          <w:szCs w:val="24"/>
        </w:rPr>
        <w:t>Além disso, a Comissão pretende promover a revisão e aprimoramento das legislações vigentes que contenham incentivos à atividade econômica</w:t>
      </w:r>
      <w:r w:rsidR="000E1CDA">
        <w:rPr>
          <w:sz w:val="24"/>
          <w:szCs w:val="24"/>
        </w:rPr>
        <w:t xml:space="preserve"> local</w:t>
      </w:r>
      <w:r w:rsidRPr="006F5E40">
        <w:rPr>
          <w:sz w:val="24"/>
          <w:szCs w:val="24"/>
        </w:rPr>
        <w:t xml:space="preserve">, </w:t>
      </w:r>
      <w:r w:rsidR="000E1CDA">
        <w:rPr>
          <w:sz w:val="24"/>
          <w:szCs w:val="24"/>
        </w:rPr>
        <w:t xml:space="preserve">a fim </w:t>
      </w:r>
      <w:r w:rsidRPr="006F5E40">
        <w:rPr>
          <w:sz w:val="24"/>
          <w:szCs w:val="24"/>
        </w:rPr>
        <w:t xml:space="preserve">de viabilizar </w:t>
      </w:r>
      <w:r w:rsidR="000E1CDA">
        <w:rPr>
          <w:sz w:val="24"/>
          <w:szCs w:val="24"/>
        </w:rPr>
        <w:t>sua</w:t>
      </w:r>
      <w:r w:rsidRPr="006F5E40">
        <w:rPr>
          <w:sz w:val="24"/>
          <w:szCs w:val="24"/>
        </w:rPr>
        <w:t xml:space="preserve"> continuidade</w:t>
      </w:r>
      <w:r w:rsidR="000E1CDA">
        <w:rPr>
          <w:sz w:val="24"/>
          <w:szCs w:val="24"/>
        </w:rPr>
        <w:t>,</w:t>
      </w:r>
      <w:r w:rsidRPr="006F5E40">
        <w:rPr>
          <w:sz w:val="24"/>
          <w:szCs w:val="24"/>
        </w:rPr>
        <w:t xml:space="preserve"> atrair novos investimentos e </w:t>
      </w:r>
      <w:r w:rsidR="000E1CDA">
        <w:rPr>
          <w:sz w:val="24"/>
          <w:szCs w:val="24"/>
        </w:rPr>
        <w:t xml:space="preserve">a </w:t>
      </w:r>
      <w:r w:rsidRPr="006F5E40">
        <w:rPr>
          <w:sz w:val="24"/>
          <w:szCs w:val="24"/>
        </w:rPr>
        <w:t>instalação de novas empresas de diversos setores em âmbito municipal.</w:t>
      </w:r>
    </w:p>
    <w:p w:rsidR="00AD3BE2" w:rsidP="00D91ED0" w14:paraId="00E1FE05" w14:textId="3E784798">
      <w:pPr>
        <w:spacing w:before="120" w:after="120"/>
        <w:ind w:right="-567" w:firstLine="1701"/>
        <w:jc w:val="both"/>
        <w:rPr>
          <w:sz w:val="24"/>
          <w:szCs w:val="24"/>
        </w:rPr>
      </w:pPr>
      <w:r w:rsidRPr="006F5E40">
        <w:rPr>
          <w:sz w:val="24"/>
          <w:szCs w:val="24"/>
        </w:rPr>
        <w:t>Nesse sentido</w:t>
      </w:r>
      <w:r w:rsidRPr="006F5E40">
        <w:rPr>
          <w:sz w:val="24"/>
          <w:szCs w:val="24"/>
        </w:rPr>
        <w:t>, os estudos realizados pela Comissão indicarão as medidas necessárias para adequação e modernização da legislação atual, a fim de traçar parâmetros que atendam ao interesse público dos diversos setores da sociedade, promovendo desenvolvimento econômico e social.</w:t>
      </w:r>
    </w:p>
    <w:p w:rsidR="00A556BB" w:rsidRPr="006F5E40" w:rsidP="00A556BB" w14:paraId="0F7FB2A1" w14:textId="025FB6D2">
      <w:pPr>
        <w:ind w:right="-567" w:firstLine="1701"/>
        <w:jc w:val="both"/>
        <w:rPr>
          <w:sz w:val="24"/>
          <w:szCs w:val="24"/>
        </w:rPr>
      </w:pPr>
      <w:r>
        <w:rPr>
          <w:sz w:val="24"/>
          <w:szCs w:val="24"/>
        </w:rPr>
        <w:t>Com efeito, a</w:t>
      </w:r>
      <w:r w:rsidRPr="00A556BB">
        <w:rPr>
          <w:sz w:val="24"/>
          <w:szCs w:val="24"/>
        </w:rPr>
        <w:t xml:space="preserve"> constituição da </w:t>
      </w:r>
      <w:r>
        <w:rPr>
          <w:sz w:val="24"/>
          <w:szCs w:val="24"/>
        </w:rPr>
        <w:t>presente C</w:t>
      </w:r>
      <w:r w:rsidRPr="00A556BB">
        <w:rPr>
          <w:sz w:val="24"/>
          <w:szCs w:val="24"/>
        </w:rPr>
        <w:t xml:space="preserve">omissão </w:t>
      </w:r>
      <w:r>
        <w:rPr>
          <w:sz w:val="24"/>
          <w:szCs w:val="24"/>
        </w:rPr>
        <w:t xml:space="preserve">vem ao encontro dos </w:t>
      </w:r>
      <w:r w:rsidRPr="00A556BB">
        <w:rPr>
          <w:sz w:val="24"/>
          <w:szCs w:val="24"/>
        </w:rPr>
        <w:t>anseios de comerciantes, empresários, trabalhadores e</w:t>
      </w:r>
      <w:r w:rsidR="00CE6AA0">
        <w:rPr>
          <w:sz w:val="24"/>
          <w:szCs w:val="24"/>
        </w:rPr>
        <w:t xml:space="preserve"> de importantes entidades, a exemplo da </w:t>
      </w:r>
      <w:r w:rsidRPr="00A556BB">
        <w:rPr>
          <w:sz w:val="24"/>
          <w:szCs w:val="24"/>
        </w:rPr>
        <w:t>ACIAS</w:t>
      </w:r>
      <w:r>
        <w:rPr>
          <w:sz w:val="24"/>
          <w:szCs w:val="24"/>
        </w:rPr>
        <w:t xml:space="preserve"> (</w:t>
      </w:r>
      <w:r w:rsidRPr="00A556BB">
        <w:rPr>
          <w:sz w:val="24"/>
          <w:szCs w:val="24"/>
        </w:rPr>
        <w:t>Associação Comercial e Industrial de Sumaré</w:t>
      </w:r>
      <w:r>
        <w:rPr>
          <w:sz w:val="24"/>
          <w:szCs w:val="24"/>
        </w:rPr>
        <w:t xml:space="preserve">) que durante toda sua história sempre atuou </w:t>
      </w:r>
      <w:r w:rsidRPr="00A556BB">
        <w:rPr>
          <w:sz w:val="24"/>
          <w:szCs w:val="24"/>
        </w:rPr>
        <w:t xml:space="preserve">diretamente na defesa dos </w:t>
      </w:r>
      <w:r>
        <w:rPr>
          <w:sz w:val="24"/>
          <w:szCs w:val="24"/>
        </w:rPr>
        <w:t xml:space="preserve">interesses do município de Sumaré, buscando </w:t>
      </w:r>
      <w:r w:rsidRPr="00A556BB">
        <w:rPr>
          <w:sz w:val="24"/>
          <w:szCs w:val="24"/>
        </w:rPr>
        <w:t>soluções</w:t>
      </w:r>
      <w:r w:rsidR="001E163D">
        <w:rPr>
          <w:sz w:val="24"/>
          <w:szCs w:val="24"/>
        </w:rPr>
        <w:t xml:space="preserve"> inovadoras para os mais diversos desafios</w:t>
      </w:r>
      <w:r w:rsidRPr="00A556BB">
        <w:rPr>
          <w:sz w:val="24"/>
          <w:szCs w:val="24"/>
        </w:rPr>
        <w:t xml:space="preserve"> </w:t>
      </w:r>
      <w:r>
        <w:rPr>
          <w:sz w:val="24"/>
          <w:szCs w:val="24"/>
        </w:rPr>
        <w:t>e o desenvolvimento</w:t>
      </w:r>
      <w:r w:rsidR="00CE6AA0">
        <w:rPr>
          <w:sz w:val="24"/>
          <w:szCs w:val="24"/>
        </w:rPr>
        <w:t xml:space="preserve"> local</w:t>
      </w:r>
      <w:r>
        <w:rPr>
          <w:sz w:val="24"/>
          <w:szCs w:val="24"/>
        </w:rPr>
        <w:t>, tendo, portanto, muito a colaborar nos trabalhos a serem desenvolvidos.</w:t>
      </w:r>
    </w:p>
    <w:p w:rsidR="00AD3BE2" w:rsidRPr="006F5E40" w:rsidP="00D91ED0" w14:paraId="77AA7EF2" w14:textId="7E0CB6D7">
      <w:pPr>
        <w:spacing w:before="120" w:after="120"/>
        <w:ind w:right="-567" w:firstLine="1701"/>
        <w:jc w:val="both"/>
        <w:rPr>
          <w:sz w:val="24"/>
          <w:szCs w:val="24"/>
        </w:rPr>
      </w:pPr>
      <w:r w:rsidRPr="006F5E40">
        <w:rPr>
          <w:sz w:val="24"/>
          <w:szCs w:val="24"/>
        </w:rPr>
        <w:t>Ante todo o exposto, solicitamos o apoio dos nobres Edis para votarem favoravelmente esta propositura, a qual é apresentada pela sua relevância.</w:t>
      </w:r>
    </w:p>
    <w:p w:rsidR="00AD3BE2" w:rsidRPr="006F5E40" w:rsidP="00D91ED0" w14:paraId="62D50039" w14:textId="77777777">
      <w:pPr>
        <w:pStyle w:val="Style"/>
        <w:spacing w:before="120" w:after="120"/>
        <w:ind w:left="9" w:right="-567" w:firstLine="2127"/>
        <w:textAlignment w:val="baseline"/>
        <w:rPr>
          <w:rFonts w:ascii="Times New Roman" w:eastAsia="Calibri" w:hAnsi="Times New Roman" w:cs="Times New Roman"/>
          <w:lang w:eastAsia="en-US"/>
        </w:rPr>
      </w:pPr>
    </w:p>
    <w:p w:rsidR="00AD3BE2" w:rsidP="00D91ED0" w14:paraId="207683B8" w14:textId="0672FA64">
      <w:pPr>
        <w:tabs>
          <w:tab w:val="left" w:pos="1560"/>
        </w:tabs>
        <w:spacing w:before="120" w:after="120" w:line="360" w:lineRule="auto"/>
        <w:ind w:right="-567" w:firstLine="2127"/>
        <w:jc w:val="both"/>
        <w:rPr>
          <w:sz w:val="24"/>
          <w:szCs w:val="24"/>
        </w:rPr>
      </w:pPr>
      <w:r w:rsidRPr="006F5E40">
        <w:rPr>
          <w:sz w:val="24"/>
          <w:szCs w:val="24"/>
        </w:rPr>
        <w:t>Sala das Sessões, 2</w:t>
      </w:r>
      <w:r w:rsidR="00E40FDA">
        <w:rPr>
          <w:sz w:val="24"/>
          <w:szCs w:val="24"/>
        </w:rPr>
        <w:t>5</w:t>
      </w:r>
      <w:r w:rsidRPr="006F5E40">
        <w:rPr>
          <w:sz w:val="24"/>
          <w:szCs w:val="24"/>
        </w:rPr>
        <w:t xml:space="preserve"> de </w:t>
      </w:r>
      <w:r w:rsidR="00D12E40">
        <w:rPr>
          <w:sz w:val="24"/>
          <w:szCs w:val="24"/>
        </w:rPr>
        <w:t>março</w:t>
      </w:r>
      <w:r w:rsidRPr="006F5E40">
        <w:rPr>
          <w:sz w:val="24"/>
          <w:szCs w:val="24"/>
        </w:rPr>
        <w:t xml:space="preserve"> de 2021.  </w:t>
      </w:r>
    </w:p>
    <w:p w:rsidR="00A556BB" w:rsidP="00D91ED0" w14:paraId="72D05130" w14:textId="3CC787B6">
      <w:pPr>
        <w:tabs>
          <w:tab w:val="left" w:pos="1560"/>
        </w:tabs>
        <w:spacing w:before="120" w:after="120" w:line="360" w:lineRule="auto"/>
        <w:ind w:right="-567" w:firstLine="2127"/>
        <w:jc w:val="both"/>
        <w:rPr>
          <w:sz w:val="24"/>
          <w:szCs w:val="24"/>
        </w:rPr>
      </w:pPr>
    </w:p>
    <w:p w:rsidR="00AD3BE2" w:rsidRPr="006F5E40" w:rsidP="00D91ED0" w14:paraId="4270E6C3" w14:textId="77777777">
      <w:pPr>
        <w:ind w:right="-567"/>
        <w:jc w:val="center"/>
        <w:rPr>
          <w:sz w:val="24"/>
          <w:szCs w:val="24"/>
        </w:rPr>
      </w:pPr>
    </w:p>
    <w:p w:rsidR="00AD3BE2" w:rsidRPr="006F5E40" w:rsidP="00D91ED0" w14:paraId="0051925F" w14:textId="77777777">
      <w:pPr>
        <w:ind w:right="-567"/>
        <w:jc w:val="center"/>
        <w:rPr>
          <w:sz w:val="24"/>
          <w:szCs w:val="24"/>
        </w:rPr>
      </w:pPr>
    </w:p>
    <w:p w:rsidR="00AD3BE2" w:rsidRPr="006F5E40" w:rsidP="00D91ED0" w14:paraId="5468FD95" w14:textId="77777777">
      <w:pPr>
        <w:ind w:right="-567"/>
        <w:jc w:val="center"/>
        <w:rPr>
          <w:b/>
          <w:bCs/>
          <w:sz w:val="24"/>
          <w:szCs w:val="24"/>
        </w:rPr>
      </w:pPr>
      <w:r w:rsidRPr="006F5E40">
        <w:rPr>
          <w:b/>
          <w:bCs/>
          <w:sz w:val="24"/>
          <w:szCs w:val="24"/>
        </w:rPr>
        <w:t>WILLIAM DE SOUZA ROSA</w:t>
      </w:r>
    </w:p>
    <w:p w:rsidR="00AD3BE2" w:rsidRPr="006F5E40" w:rsidP="00D91ED0" w14:paraId="5AD52A60" w14:textId="77777777">
      <w:pPr>
        <w:ind w:right="-567"/>
        <w:jc w:val="center"/>
        <w:rPr>
          <w:b/>
          <w:bCs/>
          <w:sz w:val="24"/>
          <w:szCs w:val="24"/>
        </w:rPr>
      </w:pPr>
      <w:r w:rsidRPr="006F5E40">
        <w:rPr>
          <w:b/>
          <w:bCs/>
          <w:sz w:val="24"/>
          <w:szCs w:val="24"/>
        </w:rPr>
        <w:t xml:space="preserve">Vereador </w:t>
      </w:r>
    </w:p>
    <w:p w:rsidR="00AD3BE2" w:rsidRPr="006F5E40" w:rsidP="00D91ED0" w14:paraId="3EC786A8" w14:textId="77777777">
      <w:pPr>
        <w:ind w:right="-567"/>
        <w:jc w:val="center"/>
        <w:rPr>
          <w:b/>
          <w:sz w:val="24"/>
          <w:szCs w:val="24"/>
        </w:rPr>
      </w:pPr>
      <w:r w:rsidRPr="006F5E40">
        <w:rPr>
          <w:b/>
          <w:bCs/>
          <w:sz w:val="24"/>
          <w:szCs w:val="24"/>
        </w:rPr>
        <w:t>Partido dos Trabalhadores</w:t>
      </w:r>
    </w:p>
    <w:p w:rsidR="00C45697" w:rsidRPr="006F5E40" w:rsidP="00D91ED0" w14:paraId="2F71E96C" w14:textId="77777777">
      <w:pPr>
        <w:ind w:right="-567"/>
        <w:rPr>
          <w:sz w:val="24"/>
          <w:szCs w:val="24"/>
        </w:rPr>
      </w:pPr>
    </w:p>
    <w:sectPr w:rsidSect="006F5E40">
      <w:headerReference w:type="default" r:id="rId4"/>
      <w:footerReference w:type="default" r:id="rId5"/>
      <w:pgSz w:w="11907" w:h="16840" w:code="9"/>
      <w:pgMar w:top="2410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6805" w:rsidP="00F76805" w14:paraId="3A38B07A" w14:textId="77777777">
    <w:pPr>
      <w:pStyle w:val="Footer"/>
    </w:pPr>
    <w:r>
      <w:t>________________________________________________________________________________</w:t>
    </w:r>
  </w:p>
  <w:p w:rsidR="00F76805" w:rsidRPr="00903E63" w:rsidP="00F76805" w14:paraId="2BD70E0A" w14:textId="5A39EACB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3883-8833</w:t>
    </w:r>
  </w:p>
  <w:p w:rsidR="00F76805" w:rsidRPr="00F76805" w:rsidP="00F76805" w14:paraId="2026BA4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6805" w:rsidRPr="00F76805" w:rsidP="00F76805" w14:paraId="49B42CD5" w14:textId="7907ECE6">
    <w:pPr>
      <w:pStyle w:val="Heading1"/>
      <w:rPr>
        <w:rFonts w:ascii="Arial Black" w:hAnsi="Arial Black"/>
        <w:color w:val="auto"/>
      </w:rPr>
    </w:pPr>
    <w:r w:rsidRPr="00903E63"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</w:t>
    </w:r>
    <w:r w:rsidRPr="00F76805">
      <w:rPr>
        <w:rFonts w:ascii="Arial Black" w:hAnsi="Arial Black"/>
        <w:color w:val="auto"/>
      </w:rPr>
      <w:t>CÂMARA MUNICIPAL DE SUMARÉ</w:t>
    </w:r>
  </w:p>
  <w:p w:rsidR="00F76805" w:rsidRPr="00F76805" w:rsidP="00F76805" w14:paraId="2028C946" w14:textId="5766F0F9">
    <w:pPr>
      <w:pStyle w:val="Heading1"/>
      <w:rPr>
        <w:color w:val="auto"/>
      </w:rPr>
    </w:pPr>
    <w:r w:rsidRPr="00F76805">
      <w:rPr>
        <w:color w:val="auto"/>
        <w:sz w:val="22"/>
      </w:rPr>
      <w:t xml:space="preserve">                                                                           ESTADO DE SÃO PAULO</w:t>
    </w:r>
  </w:p>
  <w:p w:rsidR="00F76805" w:rsidRPr="00211ADD" w:rsidP="00F76805" w14:paraId="57BE5526" w14:textId="77777777">
    <w:pPr>
      <w:tabs>
        <w:tab w:val="left" w:pos="1590"/>
      </w:tabs>
    </w:pPr>
    <w:r>
      <w:tab/>
    </w:r>
  </w:p>
  <w:p w:rsidR="00F76805" w14:paraId="5B096E12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E2"/>
    <w:rsid w:val="000C54FA"/>
    <w:rsid w:val="000E1CDA"/>
    <w:rsid w:val="001228A0"/>
    <w:rsid w:val="001E163D"/>
    <w:rsid w:val="00211ADD"/>
    <w:rsid w:val="002169B7"/>
    <w:rsid w:val="006F5E40"/>
    <w:rsid w:val="00706F78"/>
    <w:rsid w:val="008D6D76"/>
    <w:rsid w:val="00903E63"/>
    <w:rsid w:val="009067A2"/>
    <w:rsid w:val="0096265D"/>
    <w:rsid w:val="00A556BB"/>
    <w:rsid w:val="00AD3BE2"/>
    <w:rsid w:val="00BA4E1B"/>
    <w:rsid w:val="00BB2B37"/>
    <w:rsid w:val="00C45697"/>
    <w:rsid w:val="00CE6AA0"/>
    <w:rsid w:val="00D12E40"/>
    <w:rsid w:val="00D43F39"/>
    <w:rsid w:val="00D7663D"/>
    <w:rsid w:val="00D91ED0"/>
    <w:rsid w:val="00DF4226"/>
    <w:rsid w:val="00E40FDA"/>
    <w:rsid w:val="00E7190F"/>
    <w:rsid w:val="00EA1DD7"/>
    <w:rsid w:val="00F2321D"/>
    <w:rsid w:val="00F768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F496DD-7C7D-4760-967F-B616DDF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E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F768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Ttulo2Char"/>
    <w:uiPriority w:val="9"/>
    <w:qFormat/>
    <w:rsid w:val="00A556B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556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RecuodecorpodetextoChar"/>
    <w:rsid w:val="00AD3BE2"/>
    <w:pPr>
      <w:ind w:left="3969"/>
      <w:jc w:val="both"/>
    </w:pPr>
    <w:rPr>
      <w:b/>
      <w:sz w:val="28"/>
    </w:rPr>
  </w:style>
  <w:style w:type="character" w:customStyle="1" w:styleId="RecuodecorpodetextoChar">
    <w:name w:val="Recuo de corpo de texto Char"/>
    <w:basedOn w:val="DefaultParagraphFont"/>
    <w:link w:val="BodyTextIndent"/>
    <w:rsid w:val="00AD3BE2"/>
    <w:rPr>
      <w:rFonts w:ascii="Times New Roman" w:eastAsia="MS Mincho" w:hAnsi="Times New Roman" w:cs="Times New Roman"/>
      <w:b/>
      <w:sz w:val="28"/>
      <w:szCs w:val="20"/>
      <w:lang w:eastAsia="pt-BR"/>
    </w:rPr>
  </w:style>
  <w:style w:type="paragraph" w:customStyle="1" w:styleId="Style">
    <w:name w:val="Style"/>
    <w:rsid w:val="00AD3BE2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B2B37"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uiPriority w:val="9"/>
    <w:rsid w:val="00A556B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556B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A556BB"/>
    <w:rPr>
      <w:color w:val="0000FF"/>
      <w:u w:val="single"/>
    </w:rPr>
  </w:style>
  <w:style w:type="paragraph" w:styleId="Header">
    <w:name w:val="header"/>
    <w:basedOn w:val="Normal"/>
    <w:link w:val="CabealhoChar"/>
    <w:uiPriority w:val="99"/>
    <w:unhideWhenUsed/>
    <w:rsid w:val="00F76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76805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76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76805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F768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846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Relton - TI - CMS</cp:lastModifiedBy>
  <cp:revision>4</cp:revision>
  <cp:lastPrinted>2021-03-25T19:06:00Z</cp:lastPrinted>
  <dcterms:created xsi:type="dcterms:W3CDTF">2021-03-29T17:22:00Z</dcterms:created>
  <dcterms:modified xsi:type="dcterms:W3CDTF">2021-03-29T17:29:00Z</dcterms:modified>
</cp:coreProperties>
</file>