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EBF486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</w:t>
      </w:r>
      <w:r w:rsidR="004B7D59">
        <w:rPr>
          <w:sz w:val="28"/>
          <w:szCs w:val="28"/>
        </w:rPr>
        <w:t>Zacarias Lima Vilela</w:t>
      </w:r>
      <w:r w:rsidR="009E316D">
        <w:rPr>
          <w:sz w:val="28"/>
          <w:szCs w:val="28"/>
        </w:rPr>
        <w:t xml:space="preserve">, </w:t>
      </w:r>
      <w:r w:rsidR="004B7D59">
        <w:rPr>
          <w:sz w:val="28"/>
          <w:szCs w:val="28"/>
        </w:rPr>
        <w:t xml:space="preserve">nº 186, </w:t>
      </w:r>
      <w:r w:rsidR="009E316D">
        <w:rPr>
          <w:sz w:val="28"/>
          <w:szCs w:val="28"/>
        </w:rPr>
        <w:t xml:space="preserve">jardim </w:t>
      </w:r>
      <w:r w:rsidR="009E316D">
        <w:rPr>
          <w:sz w:val="28"/>
          <w:szCs w:val="28"/>
        </w:rPr>
        <w:t>Denadai</w:t>
      </w:r>
      <w:r w:rsidR="009E316D">
        <w:rPr>
          <w:sz w:val="28"/>
          <w:szCs w:val="28"/>
        </w:rPr>
        <w:t>, Cep. 13.181-</w:t>
      </w:r>
      <w:r w:rsidR="004B7D59">
        <w:rPr>
          <w:sz w:val="28"/>
          <w:szCs w:val="28"/>
        </w:rPr>
        <w:t>091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403333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1774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2021-03-29T15:33:00Z</dcterms:created>
  <dcterms:modified xsi:type="dcterms:W3CDTF">2021-03-29T15:33:00Z</dcterms:modified>
</cp:coreProperties>
</file>