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73368" w:rsidRPr="00AB0E78" w:rsidP="00C73368" w14:paraId="5B0ADB9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E130EF">
        <w:rPr>
          <w:rFonts w:ascii="Arial" w:eastAsia="Arial" w:hAnsi="Arial" w:cs="Arial"/>
          <w:color w:val="000000"/>
        </w:rPr>
        <w:t xml:space="preserve">sinalização de </w:t>
      </w:r>
      <w:r>
        <w:rPr>
          <w:rFonts w:ascii="Arial" w:eastAsia="Arial" w:hAnsi="Arial" w:cs="Arial"/>
          <w:color w:val="000000"/>
        </w:rPr>
        <w:t xml:space="preserve">solo 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Genesco</w:t>
      </w:r>
      <w:r>
        <w:rPr>
          <w:rFonts w:ascii="Arial" w:eastAsia="Arial" w:hAnsi="Arial" w:cs="Arial"/>
          <w:b/>
          <w:bCs/>
          <w:color w:val="000000"/>
        </w:rPr>
        <w:t xml:space="preserve"> Geremias do Nascimento, Parque Santo Antônio</w:t>
      </w:r>
      <w:r w:rsidRPr="00AB0E78">
        <w:rPr>
          <w:rFonts w:ascii="Arial" w:eastAsia="Arial" w:hAnsi="Arial" w:cs="Arial"/>
          <w:b/>
          <w:bCs/>
          <w:color w:val="000000"/>
        </w:rPr>
        <w:t>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B5371F" w:rsidP="00BF3012" w14:paraId="5CF47668" w14:textId="4A96F1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falta </w:t>
      </w:r>
      <w:r w:rsidRPr="00610EC5" w:rsidR="00BF3012">
        <w:rPr>
          <w:rFonts w:ascii="Arial" w:eastAsia="Arial" w:hAnsi="Arial" w:cs="Arial"/>
          <w:bCs/>
          <w:color w:val="000000"/>
        </w:rPr>
        <w:t>de sinalização adequada no solo, como faixas de pedestres, faixas de retenção e outras marcações importantes, torna a travessia da via</w:t>
      </w:r>
      <w:r w:rsidR="00BF3012">
        <w:rPr>
          <w:rFonts w:ascii="Arial" w:eastAsia="Arial" w:hAnsi="Arial" w:cs="Arial"/>
          <w:bCs/>
          <w:color w:val="000000"/>
        </w:rPr>
        <w:t xml:space="preserve"> </w:t>
      </w:r>
      <w:r w:rsidRPr="00610EC5" w:rsidR="00BF3012">
        <w:rPr>
          <w:rFonts w:ascii="Arial" w:eastAsia="Arial" w:hAnsi="Arial" w:cs="Arial"/>
          <w:bCs/>
          <w:color w:val="000000"/>
        </w:rPr>
        <w:t xml:space="preserve">uma preocupação para a segurança de nossa </w:t>
      </w:r>
      <w:r w:rsidR="00BF3012">
        <w:rPr>
          <w:rFonts w:ascii="Arial" w:eastAsia="Arial" w:hAnsi="Arial" w:cs="Arial"/>
          <w:bCs/>
          <w:color w:val="000000"/>
        </w:rPr>
        <w:t>cidade</w:t>
      </w:r>
      <w:r w:rsidRPr="00610EC5" w:rsidR="00BF3012">
        <w:rPr>
          <w:rFonts w:ascii="Arial" w:eastAsia="Arial" w:hAnsi="Arial" w:cs="Arial"/>
          <w:bCs/>
          <w:color w:val="000000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C49378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C73368">
        <w:rPr>
          <w:rFonts w:ascii="Arial" w:hAnsi="Arial"/>
        </w:rPr>
        <w:t>18</w:t>
      </w:r>
      <w:r w:rsidRPr="00F54BF6">
        <w:rPr>
          <w:rFonts w:ascii="Arial" w:hAnsi="Arial"/>
        </w:rPr>
        <w:t xml:space="preserve"> de </w:t>
      </w:r>
      <w:r w:rsidR="00C73368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C73368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82098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2392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4651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3747326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215237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65048"/>
    <w:rsid w:val="00474A79"/>
    <w:rsid w:val="004A79B0"/>
    <w:rsid w:val="00502507"/>
    <w:rsid w:val="005179A8"/>
    <w:rsid w:val="00610EC5"/>
    <w:rsid w:val="0068473C"/>
    <w:rsid w:val="006C18E6"/>
    <w:rsid w:val="00754A93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1036"/>
    <w:rsid w:val="00BD475A"/>
    <w:rsid w:val="00BF3012"/>
    <w:rsid w:val="00BF4399"/>
    <w:rsid w:val="00BF6B53"/>
    <w:rsid w:val="00C3666A"/>
    <w:rsid w:val="00C73368"/>
    <w:rsid w:val="00CB50E3"/>
    <w:rsid w:val="00CF4191"/>
    <w:rsid w:val="00D35AAB"/>
    <w:rsid w:val="00D40947"/>
    <w:rsid w:val="00D74AFF"/>
    <w:rsid w:val="00D94235"/>
    <w:rsid w:val="00DC20FC"/>
    <w:rsid w:val="00DF31B7"/>
    <w:rsid w:val="00E130EF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D423B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2024-03-18T18:39:00Z</dcterms:created>
  <dcterms:modified xsi:type="dcterms:W3CDTF">2024-03-18T18:39:00Z</dcterms:modified>
</cp:coreProperties>
</file>