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4CCA7EBB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2A58A5">
        <w:rPr>
          <w:rFonts w:ascii="Arial" w:hAnsi="Arial" w:cs="Arial"/>
          <w:b/>
          <w:sz w:val="24"/>
          <w:szCs w:val="24"/>
        </w:rPr>
        <w:t xml:space="preserve"> reconstrução de uma passagem de madeira sobre o rio que dá acesso dos moradores d</w:t>
      </w:r>
      <w:r w:rsidR="00FB580D">
        <w:rPr>
          <w:rFonts w:ascii="Arial" w:hAnsi="Arial" w:cs="Arial"/>
          <w:b/>
          <w:sz w:val="24"/>
          <w:szCs w:val="24"/>
        </w:rPr>
        <w:t>o Jardim Maria Antônia para o Parque Brasil 500 e acesso ao Matão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2D63BD08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2A58A5">
        <w:rPr>
          <w:rFonts w:ascii="Arial" w:hAnsi="Arial" w:cs="Arial"/>
          <w:bCs/>
          <w:sz w:val="24"/>
          <w:szCs w:val="24"/>
        </w:rPr>
        <w:t>pois,</w:t>
      </w:r>
      <w:r w:rsidR="009F5FED">
        <w:rPr>
          <w:rFonts w:ascii="Arial" w:hAnsi="Arial" w:cs="Arial"/>
          <w:bCs/>
          <w:sz w:val="24"/>
          <w:szCs w:val="24"/>
        </w:rPr>
        <w:t xml:space="preserve"> </w:t>
      </w:r>
      <w:r w:rsidR="002A58A5">
        <w:rPr>
          <w:rFonts w:ascii="Arial" w:hAnsi="Arial" w:cs="Arial"/>
          <w:bCs/>
          <w:sz w:val="24"/>
          <w:szCs w:val="24"/>
        </w:rPr>
        <w:t xml:space="preserve">a ponte que liga os dois municípios naquele ponto, está em estado precário, e moradores precisam ir trabalhar </w:t>
      </w:r>
      <w:r w:rsidR="00FB580D">
        <w:rPr>
          <w:rFonts w:ascii="Arial" w:hAnsi="Arial" w:cs="Arial"/>
          <w:bCs/>
          <w:sz w:val="24"/>
          <w:szCs w:val="24"/>
        </w:rPr>
        <w:t xml:space="preserve">nas empresas do Matão, as vezes </w:t>
      </w:r>
      <w:r w:rsidR="002A58A5">
        <w:rPr>
          <w:rFonts w:ascii="Arial" w:hAnsi="Arial" w:cs="Arial"/>
          <w:bCs/>
          <w:sz w:val="24"/>
          <w:szCs w:val="24"/>
        </w:rPr>
        <w:t xml:space="preserve">de madrugada, não tendo segurança naquela travessia. Pedimos com urgência a reparação daquela ponte, conforme </w:t>
      </w:r>
      <w:r w:rsidR="002A58A5">
        <w:rPr>
          <w:rFonts w:ascii="Arial" w:hAnsi="Arial" w:cs="Arial"/>
          <w:bCs/>
          <w:sz w:val="24"/>
          <w:szCs w:val="24"/>
        </w:rPr>
        <w:t>fotos anexo</w:t>
      </w:r>
      <w:r w:rsidR="002A58A5">
        <w:rPr>
          <w:rFonts w:ascii="Arial" w:hAnsi="Arial" w:cs="Arial"/>
          <w:bCs/>
          <w:sz w:val="24"/>
          <w:szCs w:val="24"/>
        </w:rPr>
        <w:t>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6E77B82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DA12D7">
        <w:rPr>
          <w:rFonts w:ascii="Arial" w:hAnsi="Arial" w:cs="Arial"/>
          <w:sz w:val="24"/>
          <w:szCs w:val="24"/>
        </w:rPr>
        <w:t>29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8A5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9D8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0AB7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3347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B580D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2021-03-29T15:14:00Z</cp:lastPrinted>
  <dcterms:created xsi:type="dcterms:W3CDTF">2021-03-29T15:40:00Z</dcterms:created>
  <dcterms:modified xsi:type="dcterms:W3CDTF">2021-03-29T15:40:00Z</dcterms:modified>
</cp:coreProperties>
</file>