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834E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1113">
        <w:rPr>
          <w:sz w:val="24"/>
        </w:rPr>
        <w:t xml:space="preserve">Rua </w:t>
      </w:r>
      <w:r w:rsidR="007E00F0">
        <w:rPr>
          <w:sz w:val="24"/>
        </w:rPr>
        <w:t>Idalina Rodrigues da Silva</w:t>
      </w:r>
      <w:r w:rsidR="00A41113">
        <w:rPr>
          <w:sz w:val="24"/>
        </w:rPr>
        <w:t xml:space="preserve">, altura do número </w:t>
      </w:r>
      <w:r w:rsidR="007E00F0">
        <w:rPr>
          <w:sz w:val="24"/>
        </w:rPr>
        <w:t>678</w:t>
      </w:r>
      <w:r w:rsidR="00A41113">
        <w:rPr>
          <w:sz w:val="24"/>
        </w:rPr>
        <w:t>, cep 1317-</w:t>
      </w:r>
      <w:r w:rsidR="007E00F0">
        <w:rPr>
          <w:sz w:val="24"/>
        </w:rPr>
        <w:t>892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im dos Ipês</w:t>
      </w:r>
      <w:r w:rsidR="00A4111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952C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0085E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D8EB-EA04-411F-81A6-9CF18F1D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2024-03-25T15:36:00Z</dcterms:created>
  <dcterms:modified xsi:type="dcterms:W3CDTF">2024-03-25T15:36:00Z</dcterms:modified>
</cp:coreProperties>
</file>