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A92858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D9184C">
        <w:rPr>
          <w:sz w:val="28"/>
          <w:szCs w:val="28"/>
        </w:rPr>
        <w:t>r</w:t>
      </w:r>
      <w:r w:rsidR="00B50323">
        <w:rPr>
          <w:sz w:val="28"/>
          <w:szCs w:val="28"/>
        </w:rPr>
        <w:t xml:space="preserve">ua </w:t>
      </w:r>
      <w:r w:rsidR="00B12BCC">
        <w:rPr>
          <w:sz w:val="28"/>
          <w:szCs w:val="28"/>
        </w:rPr>
        <w:t>Keizo</w:t>
      </w:r>
      <w:r w:rsidR="00B12BCC">
        <w:rPr>
          <w:sz w:val="28"/>
          <w:szCs w:val="28"/>
        </w:rPr>
        <w:t xml:space="preserve"> </w:t>
      </w:r>
      <w:r w:rsidR="00B12BCC">
        <w:rPr>
          <w:sz w:val="28"/>
          <w:szCs w:val="28"/>
        </w:rPr>
        <w:t>Fukunishi</w:t>
      </w:r>
      <w:r w:rsidR="00E67F2A">
        <w:rPr>
          <w:sz w:val="28"/>
          <w:szCs w:val="28"/>
        </w:rPr>
        <w:t>,</w:t>
      </w:r>
      <w:r w:rsidR="0090424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68701E">
        <w:rPr>
          <w:sz w:val="28"/>
          <w:szCs w:val="28"/>
        </w:rPr>
        <w:t>101</w:t>
      </w:r>
      <w:r w:rsidR="007F42B2">
        <w:rPr>
          <w:sz w:val="28"/>
          <w:szCs w:val="28"/>
        </w:rPr>
        <w:t xml:space="preserve">, jardim Residencial </w:t>
      </w:r>
      <w:r w:rsidR="007F42B2">
        <w:rPr>
          <w:sz w:val="28"/>
          <w:szCs w:val="28"/>
        </w:rPr>
        <w:t>Veccon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B50323">
        <w:rPr>
          <w:sz w:val="28"/>
          <w:szCs w:val="28"/>
        </w:rPr>
        <w:t>7</w:t>
      </w:r>
      <w:r w:rsidR="00B12BCC">
        <w:rPr>
          <w:sz w:val="28"/>
          <w:szCs w:val="28"/>
        </w:rPr>
        <w:t>41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8796674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6743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29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2021-03-29T14:47:00Z</dcterms:created>
  <dcterms:modified xsi:type="dcterms:W3CDTF">2021-03-29T14:47:00Z</dcterms:modified>
</cp:coreProperties>
</file>