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2B9389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53F6" w:rsidR="00B053F6">
        <w:t>Emílio Leão Brambila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B844CF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919F2">
        <w:t>20</w:t>
      </w:r>
      <w:r w:rsidRPr="00D9727D" w:rsidR="004919F2">
        <w:t xml:space="preserve"> de </w:t>
      </w:r>
      <w:r w:rsidR="004919F2">
        <w:t>març</w:t>
      </w:r>
      <w:r w:rsidRPr="00D9727D" w:rsidR="004919F2">
        <w:t>o de 202</w:t>
      </w:r>
      <w:r w:rsidR="004919F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458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517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1755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919F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2F9A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2024-03-20T19:36:00Z</dcterms:modified>
</cp:coreProperties>
</file>