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249FDF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2651A" w:rsidR="0052651A">
        <w:rPr>
          <w:rFonts w:ascii="Bookman Old Style" w:hAnsi="Bookman Old Style" w:cs="Arial"/>
          <w:sz w:val="24"/>
          <w:szCs w:val="24"/>
        </w:rPr>
        <w:t>Rua Dois, 164, Parque Santo Antônio.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49AB1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638C">
        <w:rPr>
          <w:rFonts w:ascii="Bookman Old Style" w:hAnsi="Bookman Old Style" w:cs="Arial"/>
          <w:sz w:val="24"/>
          <w:szCs w:val="24"/>
        </w:rPr>
        <w:t>1</w:t>
      </w:r>
      <w:r w:rsidR="0052651A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590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D76AD"/>
    <w:rsid w:val="0021669A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2024-03-18T17:05:00Z</dcterms:modified>
</cp:coreProperties>
</file>