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5FEC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>Rua João do Couto Neto</w:t>
      </w:r>
      <w:r w:rsidR="00464847">
        <w:rPr>
          <w:sz w:val="24"/>
        </w:rPr>
        <w:t xml:space="preserve">, altura do número </w:t>
      </w:r>
      <w:r w:rsidR="00025B5B">
        <w:rPr>
          <w:sz w:val="24"/>
        </w:rPr>
        <w:t>470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025B5B">
        <w:rPr>
          <w:sz w:val="24"/>
        </w:rPr>
        <w:t>054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 de março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1AB2A5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F252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381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5164-46A2-4EE1-81B2-C66BDABC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2024-03-18T16:13:00Z</dcterms:created>
  <dcterms:modified xsi:type="dcterms:W3CDTF">2024-03-18T16:13:00Z</dcterms:modified>
</cp:coreProperties>
</file>