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7699F2E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6D3D1F">
        <w:rPr>
          <w:sz w:val="28"/>
          <w:szCs w:val="28"/>
        </w:rPr>
        <w:t xml:space="preserve">recapeamento na Rua </w:t>
      </w:r>
      <w:r w:rsidR="00DD048F">
        <w:rPr>
          <w:sz w:val="28"/>
          <w:szCs w:val="28"/>
        </w:rPr>
        <w:t>2, Recanto dos Sonhos.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88E73B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DD048F">
        <w:rPr>
          <w:sz w:val="28"/>
          <w:szCs w:val="28"/>
        </w:rPr>
        <w:t>18</w:t>
      </w:r>
      <w:r w:rsidR="001E0616">
        <w:rPr>
          <w:sz w:val="28"/>
          <w:szCs w:val="28"/>
        </w:rPr>
        <w:t xml:space="preserve"> de 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4545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BE60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BE60F5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DD048F"/>
    <w:rsid w:val="00E02A6C"/>
    <w:rsid w:val="00E02A95"/>
    <w:rsid w:val="00E47071"/>
    <w:rsid w:val="00E631CD"/>
    <w:rsid w:val="00EC7E26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2024-03-04T12:05:00Z</cp:lastPrinted>
  <dcterms:created xsi:type="dcterms:W3CDTF">2024-03-18T11:35:00Z</dcterms:created>
  <dcterms:modified xsi:type="dcterms:W3CDTF">2024-03-18T11:35:00Z</dcterms:modified>
</cp:coreProperties>
</file>