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RPr="001D6C7F" w:rsidP="008834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PROJETO DE LEI N°</w:t>
      </w:r>
      <w:r w:rsid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</w:t>
      </w:r>
      <w:r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 </w:t>
      </w: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________</w:t>
      </w: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________</w:t>
      </w: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D6C7F" w:rsidR="009172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</w:p>
    <w:p w:rsidR="008834E0" w:rsidRPr="001D6C7F" w:rsidP="008834E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238A8" w:rsidRPr="001D6C7F" w:rsidP="001D6C7F">
      <w:pPr>
        <w:spacing w:line="240" w:lineRule="auto"/>
        <w:ind w:left="382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Dispõe sobre o sepultamento de animais domésticos em sepulturas, lóculos, gavetas, carneiros ou local específico em cemitérios públicos do Município de Sumaré</w:t>
      </w:r>
      <w:r w:rsidRPr="001D6C7F" w:rsidR="0031204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8834E0" w:rsidRPr="001D6C7F" w:rsidP="008834E0">
      <w:pPr>
        <w:spacing w:after="120" w:line="240" w:lineRule="auto"/>
        <w:ind w:left="3540" w:right="3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Autor: Vereador TIÃO CORREA</w:t>
      </w:r>
    </w:p>
    <w:p w:rsidR="008834E0" w:rsidRPr="001D6C7F" w:rsidP="008834E0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 </w:t>
      </w:r>
    </w:p>
    <w:p w:rsidR="008834E0" w:rsidRPr="001D6C7F" w:rsidP="008834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1D6C7F" w:rsidP="008834E0">
      <w:pPr>
        <w:spacing w:after="120" w:line="240" w:lineRule="auto"/>
        <w:ind w:left="1418" w:right="37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PREFEITO DO MUNICÍPIO DE SUMARÉ </w:t>
      </w:r>
    </w:p>
    <w:p w:rsidR="008834E0" w:rsidRPr="001D6C7F" w:rsidP="008834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</w:p>
    <w:p w:rsidR="008834E0" w:rsidRPr="001D6C7F" w:rsidP="008834E0">
      <w:pPr>
        <w:spacing w:after="120" w:line="240" w:lineRule="auto"/>
        <w:ind w:right="43" w:firstLine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Faço saber que a Câmara Municipal de Sumaré aprovou e eu sanciono a seguinte lei: </w:t>
      </w:r>
    </w:p>
    <w:p w:rsidR="001D6C7F" w:rsidRPr="001D6C7F" w:rsidP="001D6C7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Artigo 1º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 w:rsidR="007B2EF8">
        <w:rPr>
          <w:rFonts w:ascii="Times New Roman" w:hAnsi="Times New Roman" w:cs="Times New Roman"/>
          <w:sz w:val="24"/>
          <w:szCs w:val="24"/>
        </w:rPr>
        <w:t>Fica autorizado o sepultamento de animais domésticos em sepulturas, gavetas, lóculos, carneiros ou local específico, nos cemitérios públicos do Município de Sumaré</w:t>
      </w:r>
      <w:r w:rsidRPr="001D6C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C7F" w:rsidRPr="001D6C7F" w:rsidP="001D6C7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§1º </w:t>
      </w:r>
      <w:r w:rsidRPr="001D6C7F">
        <w:rPr>
          <w:rFonts w:ascii="Times New Roman" w:hAnsi="Times New Roman" w:cs="Times New Roman"/>
          <w:sz w:val="24"/>
          <w:szCs w:val="24"/>
        </w:rPr>
        <w:t xml:space="preserve">- </w:t>
      </w:r>
      <w:r w:rsidR="007B2EF8">
        <w:rPr>
          <w:rFonts w:ascii="Times New Roman" w:hAnsi="Times New Roman" w:cs="Times New Roman"/>
          <w:sz w:val="24"/>
          <w:szCs w:val="24"/>
        </w:rPr>
        <w:t>Considera-se animal doméstico, para efeitos desta Lei, todo aquele ser irracional, efetivamente domesticado por questões de companheirismo e estimação que reúna características pertinentes à convivência sadia com os seres humanos, vivendo com seus tutores.</w:t>
      </w:r>
    </w:p>
    <w:p w:rsidR="001D6C7F" w:rsidRPr="001D6C7F" w:rsidP="001D6C7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 §2º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 w:rsidR="007B2EF8">
        <w:rPr>
          <w:rFonts w:ascii="Times New Roman" w:hAnsi="Times New Roman" w:cs="Times New Roman"/>
          <w:sz w:val="24"/>
          <w:szCs w:val="24"/>
        </w:rPr>
        <w:t>O sepultamento destina-se, prioritariamente, a animais de estimação</w:t>
      </w:r>
      <w:r w:rsidR="00EA6252">
        <w:rPr>
          <w:rFonts w:ascii="Times New Roman" w:hAnsi="Times New Roman" w:cs="Times New Roman"/>
          <w:sz w:val="24"/>
          <w:szCs w:val="24"/>
        </w:rPr>
        <w:t xml:space="preserve"> </w:t>
      </w:r>
      <w:r w:rsidR="007B2EF8">
        <w:rPr>
          <w:rFonts w:ascii="Times New Roman" w:hAnsi="Times New Roman" w:cs="Times New Roman"/>
          <w:sz w:val="24"/>
          <w:szCs w:val="24"/>
        </w:rPr>
        <w:t>da família do concessionário de sepulturas, gavetas, lóculos, carneiros ou local específico em cemitérios públicos municipais</w:t>
      </w:r>
      <w:r w:rsidRPr="001D6C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C7F" w:rsidP="001D6C7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>Artigo 2º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 w:rsidR="007B2EF8">
        <w:rPr>
          <w:rFonts w:ascii="Times New Roman" w:hAnsi="Times New Roman" w:cs="Times New Roman"/>
          <w:sz w:val="24"/>
          <w:szCs w:val="24"/>
        </w:rPr>
        <w:t>Fica instituída a Guia de Autorização para a Liberação e Sepultamento de Animais Domésticos (GALISAD), sendo competente para sua emissão a Prefeitura de Sumaré</w:t>
      </w:r>
      <w:r w:rsidR="00EA6252">
        <w:rPr>
          <w:rFonts w:ascii="Times New Roman" w:hAnsi="Times New Roman" w:cs="Times New Roman"/>
          <w:sz w:val="24"/>
          <w:szCs w:val="24"/>
        </w:rPr>
        <w:t xml:space="preserve"> ou suas autarquias</w:t>
      </w:r>
      <w:r w:rsidRPr="001D6C7F">
        <w:rPr>
          <w:rFonts w:ascii="Times New Roman" w:hAnsi="Times New Roman" w:cs="Times New Roman"/>
          <w:sz w:val="24"/>
          <w:szCs w:val="24"/>
        </w:rPr>
        <w:t>.</w:t>
      </w:r>
    </w:p>
    <w:p w:rsidR="007B2EF8" w:rsidP="007B2EF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§1º </w:t>
      </w:r>
      <w:r w:rsidRPr="001D6C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A Guia de Autorização para a Liberação e Sepultamento de Animais Domésticos será emitida em favor dos concessionários ou interessados, em via física ou digital e registrada em Sistema Eletrônico de Informações, contendo informações </w:t>
      </w:r>
      <w:r w:rsidR="00DD184B">
        <w:rPr>
          <w:rFonts w:ascii="Times New Roman" w:hAnsi="Times New Roman" w:cs="Times New Roman"/>
          <w:sz w:val="24"/>
          <w:szCs w:val="24"/>
        </w:rPr>
        <w:t>que constem da Declaração do Óbito, expedida por veterinário devidamente registrado no conselho profissional competente, devendo conter, obrigatoriamente:</w:t>
      </w:r>
    </w:p>
    <w:p w:rsidR="00DD184B" w:rsidP="007B2EF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 xml:space="preserve"> do cemitério municipal de destino do animal;</w:t>
      </w:r>
    </w:p>
    <w:p w:rsidR="00DD184B" w:rsidP="007B2EF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do óbito, raça e nome do animal;</w:t>
      </w:r>
    </w:p>
    <w:p w:rsidR="00DD184B" w:rsidP="007B2EF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dados pessoais, endereço e informações de contato do tutor e/ou responsável que está requerendo o sepultamento;</w:t>
      </w:r>
    </w:p>
    <w:p w:rsidR="00DD184B" w:rsidP="007B2EF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declaração</w:t>
      </w:r>
      <w:r>
        <w:rPr>
          <w:rFonts w:ascii="Times New Roman" w:hAnsi="Times New Roman" w:cs="Times New Roman"/>
          <w:sz w:val="24"/>
          <w:szCs w:val="24"/>
        </w:rPr>
        <w:t xml:space="preserve"> de óbito, expedida por veterinário devidamente registrado no conselho profissional competente, declarando a causa da morte, atestando a não ocorrência de morte de animal por doenças transmissíveis ao ser humano e atestando que é seguro proceder ao sepultamento do animal;</w:t>
      </w:r>
    </w:p>
    <w:p w:rsidR="00DD184B" w:rsidRPr="00DD184B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r>
        <w:rPr>
          <w:rFonts w:ascii="Times New Roman" w:hAnsi="Times New Roman" w:cs="Times New Roman"/>
          <w:sz w:val="24"/>
          <w:szCs w:val="24"/>
        </w:rPr>
        <w:t>autorização</w:t>
      </w:r>
      <w:r>
        <w:rPr>
          <w:rFonts w:ascii="Times New Roman" w:hAnsi="Times New Roman" w:cs="Times New Roman"/>
          <w:sz w:val="24"/>
          <w:szCs w:val="24"/>
        </w:rPr>
        <w:t xml:space="preserve"> do responsável pela sepultura, gaveta, lóculo, carneiro ou local específico de inumação, para que o sepultamento seja efetuado.</w:t>
      </w:r>
    </w:p>
    <w:p w:rsidR="007B2EF8" w:rsidP="007B2EF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>§2º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 w:rsidR="00DD184B">
        <w:rPr>
          <w:rFonts w:ascii="Times New Roman" w:hAnsi="Times New Roman" w:cs="Times New Roman"/>
          <w:sz w:val="24"/>
          <w:szCs w:val="24"/>
        </w:rPr>
        <w:t>Serão autorizados sepultamentos em sepulturas, gavetas, lóculos, carneiros, desde que sejam todas perpétuas</w:t>
      </w:r>
      <w:r w:rsidRPr="001D6C7F">
        <w:rPr>
          <w:rFonts w:ascii="Times New Roman" w:hAnsi="Times New Roman" w:cs="Times New Roman"/>
          <w:sz w:val="24"/>
          <w:szCs w:val="24"/>
        </w:rPr>
        <w:t>.</w:t>
      </w:r>
    </w:p>
    <w:p w:rsidR="00DD184B" w:rsidP="007B2EF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Que os restos dos animais sepultados, somente poderão ser retirados dos respectivos locais de sepultamento, após decorridos, no mínimo, 02 (dois) anos da data em que foi efetuado o sepultamento.</w:t>
      </w:r>
    </w:p>
    <w:p w:rsidR="00DD184B" w:rsidP="007B2EF8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Serão autorizados sepultamentos de animais com até 120 (cento e vinte) quilogramas.</w:t>
      </w:r>
      <w:r w:rsidRPr="00DD1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184B" w:rsidP="007B2EF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Os termos da Guia de Autorização para Liberação e Sepultamento de Animais Domésticos poderão ser regulamentados por intermédio de Resolução da Prefeitura de Sumaré</w:t>
      </w:r>
      <w:r w:rsidR="00EA6252">
        <w:rPr>
          <w:rFonts w:ascii="Times New Roman" w:hAnsi="Times New Roman" w:cs="Times New Roman"/>
          <w:sz w:val="24"/>
          <w:szCs w:val="24"/>
        </w:rPr>
        <w:t xml:space="preserve"> ou suas autarquias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252" w:rsidP="00DD184B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75F8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>Artigo 3º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158964163"/>
      <w:r w:rsidR="00DD184B">
        <w:rPr>
          <w:rFonts w:ascii="Times New Roman" w:hAnsi="Times New Roman" w:cs="Times New Roman"/>
          <w:sz w:val="24"/>
          <w:szCs w:val="24"/>
        </w:rPr>
        <w:t>As despesas para a emissão da Guia de Autorização para a Liberação e Sepultamento de Animais Domésticos, bem como as despesas do sepultamento serão de responsabilidade do tutor e/ou responsável pelo animal.</w:t>
      </w: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Artigo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 sepultamento de animais, nos cemitérios públicos municipais de Sumaré, somente poderá ser levado a termo mediante seu envelopamento.</w:t>
      </w: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6252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 Entende-se por envelopamento o acondicionamento individual de corpos de animais em embalagens de material neutro, resistentes a danos mecânicos.</w:t>
      </w: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Artigo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Cabe à Prefeitura de Sumaré regulamentar os procedimentos para sepultamentos de animais nos cemitérios municipais, mediante edição de Resolução.</w:t>
      </w: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Artigo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 preço público dos serviços para a realização dos sepultamentos e demais serviços previstos nesta Lei serão fixados por intermédio de Resolução a ser expedida pela Prefeitura de Sumaré ou suas autarquias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Artigo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Ficam revogadas as disposições em contrário.</w:t>
      </w: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b/>
          <w:bCs/>
          <w:sz w:val="24"/>
          <w:szCs w:val="24"/>
        </w:rPr>
        <w:t xml:space="preserve">Artigo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D6C7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D6C7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Esta Lei entra em vigor em 60 (sessenta) dias, contados da data de sua publicação.</w:t>
      </w:r>
    </w:p>
    <w:p w:rsidR="00EA6252" w:rsidP="00DD184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D184B" w:rsidRPr="001D6C7F" w:rsidP="00DD184B">
      <w:pPr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6C7F" w:rsidP="00A50CC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Pr="001D6C7F" w:rsidR="003C2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p w:rsidR="00A50CCB" w:rsidRPr="001D6C7F" w:rsidP="00A50CC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 w:rsidR="00EA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1D6C7F" w:rsidR="001C4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EA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6C7F" w:rsidR="00832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12044" w:rsidRPr="001D6C7F" w:rsidP="00A50CC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0CCB" w:rsidRPr="001D6C7F" w:rsidP="00A50CC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9525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879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CCB" w:rsidRPr="001D6C7F" w:rsidP="00A50CCB">
      <w:pPr>
        <w:spacing w:after="0" w:line="240" w:lineRule="auto"/>
        <w:ind w:right="179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0CCB" w:rsidRPr="001D6C7F" w:rsidP="00A50CCB">
      <w:pPr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6C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SEBASTIAO ALVES CORREA </w:t>
      </w:r>
    </w:p>
    <w:p w:rsidR="00A50CCB" w:rsidRPr="001D6C7F" w:rsidP="00A50CCB">
      <w:pPr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58964141"/>
      <w:bookmarkEnd w:id="0"/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34E0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JUSTIFICATIVA</w:t>
      </w:r>
    </w:p>
    <w:p w:rsidR="001D6C7F" w:rsidRPr="001D6C7F" w:rsidP="001D6C7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1D6C7F" w:rsidP="008834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EA6252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Tenho a honra de submeter à consideração de Vossas Excelências e à elevada apreciação dessa Egrégia Câmara Municipal este Projeto de Lei.</w:t>
      </w:r>
    </w:p>
    <w:p w:rsidR="00EA6252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proposição dispõe sobre o sepultamento de animais domésticos em sepulturas, lóculos, gavetas, carneiros ou </w:t>
      </w:r>
      <w:r w:rsidR="00085581">
        <w:rPr>
          <w:rFonts w:ascii="Times New Roman" w:hAnsi="Times New Roman" w:cs="Times New Roman"/>
          <w:sz w:val="24"/>
          <w:szCs w:val="24"/>
        </w:rPr>
        <w:t>local específico em cemitérios públicos do Município de Sumaré. O objetivo é assegurar os direitos básicos dos animais, bem como ações que promovam a proteção e o respeito aos direitos dos animais, garantindo a estes um sepultamento digno.</w:t>
      </w:r>
    </w:p>
    <w:p w:rsidR="00085581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número de tutores de animais de estimação, como os cães, gatos aves, dentre outros; tem aumentado exponencialmente. Contudo, o Município de Sumaré ainda não possui uma destinação correta e humanizada para estes seres que têm convivido em nossos lares, nos trazendo alegrias, sendo, portanto, dignos de uma despedida condizente.</w:t>
      </w:r>
    </w:p>
    <w:p w:rsidR="00085581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sofrimento da perda de um animal de estimação, que cada vez faz mais parte da família, o luto gera dúvidas quanto à destinação do corpo do animal de estimação.</w:t>
      </w:r>
    </w:p>
    <w:p w:rsidR="00085581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algumas localidades, a Prefeitura recebe gratuitamente cadáveres de animais para incineração nos transbordos, local este que recebe resíduos domiciliares, destinação muito triste a um ser vivo pelo qual temos tanto afeto.</w:t>
      </w:r>
    </w:p>
    <w:p w:rsidR="00085581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ressaltar que as políticas públicas de bem-estar animal refletem na qualidade de vida de todos os cidadãos para um convívio harmonioso em sociedade, sendo que tais políticas refletem no urbanismo, visto que a destinação correta dos corpos de animais que foram a óbito é um dos pilares da sustentabilidade.</w:t>
      </w:r>
    </w:p>
    <w:p w:rsidR="00085581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preocupação relativa à destinação dos corpos dos animais está no impacto ambiental provocado pelo descarte ou pelo sepultamento incorreto. O risco por contaminação do solo e das águas superficiais e subterrâneas de um cemitério animal é o mesmo que de um cemitério humano, pois, além dos microrganismos já encontrados na decomposição de um cadáver humano, ocorre a introdução de novos microrganismos que </w:t>
      </w:r>
      <w:r w:rsidR="003E5344">
        <w:rPr>
          <w:rFonts w:ascii="Times New Roman" w:hAnsi="Times New Roman" w:cs="Times New Roman"/>
          <w:sz w:val="24"/>
          <w:szCs w:val="24"/>
        </w:rPr>
        <w:t>podem infectar vetores e ter potencial zoonótico, ou seja, transmitir doenças para os seres humanos.</w:t>
      </w:r>
    </w:p>
    <w:p w:rsidR="003E5344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Essas as razões que ensejam o encaminhamento desta importante proposição à alta deliberação dessa Egrégia Câmara Municipal. </w:t>
      </w:r>
    </w:p>
    <w:p w:rsidR="003E5344" w:rsidP="003E5344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C7F">
        <w:rPr>
          <w:rFonts w:ascii="Times New Roman" w:hAnsi="Times New Roman" w:cs="Times New Roman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:rsidR="003E5344" w:rsidRPr="001D6C7F" w:rsidP="001D6C7F">
      <w:pPr>
        <w:spacing w:after="120" w:line="240" w:lineRule="auto"/>
        <w:ind w:right="3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6C7F" w:rsidP="008834E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</w:p>
    <w:p w:rsidR="001D6C7F" w:rsidP="008834E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D6C7F" w:rsidR="008834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</w:p>
    <w:p w:rsidR="001D6C7F" w:rsidP="003E534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P="003E534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1D6C7F" w:rsidR="00B62B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6C7F" w:rsidR="003C2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Pr="001D6C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E5344" w:rsidRPr="001D6C7F" w:rsidP="003E534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</w:p>
    <w:p w:rsidR="008834E0" w:rsidRPr="001D6C7F" w:rsidP="003E534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307975</wp:posOffset>
            </wp:positionV>
            <wp:extent cx="2331720" cy="739140"/>
            <wp:effectExtent l="0" t="0" r="0" b="3810"/>
            <wp:wrapNone/>
            <wp:docPr id="20822659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963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BC5" w:rsidRPr="001D6C7F" w:rsidP="003E534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1D6C7F" w:rsidP="003E5344">
      <w:pPr>
        <w:spacing w:after="0" w:line="24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34E0" w:rsidRPr="001D6C7F" w:rsidP="003E5344">
      <w:pPr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6C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:rsidR="008834E0" w:rsidRPr="001D6C7F" w:rsidP="003E5344">
      <w:pPr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C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</w:p>
    <w:bookmarkEnd w:id="1"/>
    <w:p w:rsidR="00D12DE8" w:rsidRPr="001D6C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9909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2229777" name="Imagem 2522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085581"/>
    <w:rsid w:val="001C4FDE"/>
    <w:rsid w:val="001D6C7F"/>
    <w:rsid w:val="001F0514"/>
    <w:rsid w:val="002846B1"/>
    <w:rsid w:val="00312044"/>
    <w:rsid w:val="0031526E"/>
    <w:rsid w:val="003158F4"/>
    <w:rsid w:val="003C2BC5"/>
    <w:rsid w:val="003E5344"/>
    <w:rsid w:val="004046EC"/>
    <w:rsid w:val="00482C1B"/>
    <w:rsid w:val="0048672D"/>
    <w:rsid w:val="004B2189"/>
    <w:rsid w:val="00522F7B"/>
    <w:rsid w:val="00573828"/>
    <w:rsid w:val="005E2FF2"/>
    <w:rsid w:val="00626437"/>
    <w:rsid w:val="00676980"/>
    <w:rsid w:val="006C1428"/>
    <w:rsid w:val="006D1E9A"/>
    <w:rsid w:val="007B2EF8"/>
    <w:rsid w:val="00825DBC"/>
    <w:rsid w:val="00832DC3"/>
    <w:rsid w:val="008834E0"/>
    <w:rsid w:val="0091723A"/>
    <w:rsid w:val="00962552"/>
    <w:rsid w:val="009C6CD9"/>
    <w:rsid w:val="00A50CCB"/>
    <w:rsid w:val="00A779C6"/>
    <w:rsid w:val="00B238A8"/>
    <w:rsid w:val="00B27DD0"/>
    <w:rsid w:val="00B62BCF"/>
    <w:rsid w:val="00B72DAD"/>
    <w:rsid w:val="00BA33FC"/>
    <w:rsid w:val="00BC6C68"/>
    <w:rsid w:val="00BD200C"/>
    <w:rsid w:val="00C6558F"/>
    <w:rsid w:val="00CA1E35"/>
    <w:rsid w:val="00D12DE8"/>
    <w:rsid w:val="00D50AD7"/>
    <w:rsid w:val="00DD184B"/>
    <w:rsid w:val="00E075F8"/>
    <w:rsid w:val="00E306F1"/>
    <w:rsid w:val="00EA61BF"/>
    <w:rsid w:val="00EA6252"/>
    <w:rsid w:val="00ED6568"/>
    <w:rsid w:val="00F16FF3"/>
    <w:rsid w:val="00F36954"/>
    <w:rsid w:val="00FC19E5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91723A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1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20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1057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2024-02-16T11:37:00Z</cp:lastPrinted>
  <dcterms:created xsi:type="dcterms:W3CDTF">2024-03-12T12:27:00Z</dcterms:created>
  <dcterms:modified xsi:type="dcterms:W3CDTF">2024-03-12T13:08:00Z</dcterms:modified>
</cp:coreProperties>
</file>