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5957C1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06A3A" w:rsidR="007905C6">
        <w:rPr>
          <w:rFonts w:ascii="Bookman Old Style" w:hAnsi="Bookman Old Style" w:cs="Arial"/>
          <w:b/>
          <w:sz w:val="24"/>
          <w:szCs w:val="24"/>
          <w:lang w:val="pt"/>
        </w:rPr>
        <w:t>IMPLANTAÇÃO DE ILUMINAÇÃO PÚBLICA</w:t>
      </w:r>
      <w:r w:rsidRPr="00E06A3A" w:rsidR="00E06A3A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905C6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4513FC" w:rsidR="004513FC">
        <w:rPr>
          <w:rFonts w:ascii="Bookman Old Style" w:hAnsi="Bookman Old Style" w:cs="Arial"/>
          <w:sz w:val="24"/>
          <w:szCs w:val="24"/>
          <w:lang w:val="pt"/>
        </w:rPr>
        <w:t xml:space="preserve">Praça localizada na Rua Moacyr Candido de Oliveira, Jardim Residencial </w:t>
      </w:r>
      <w:r w:rsidRPr="004513FC" w:rsidR="004513FC">
        <w:rPr>
          <w:rFonts w:ascii="Bookman Old Style" w:hAnsi="Bookman Old Style" w:cs="Arial"/>
          <w:sz w:val="24"/>
          <w:szCs w:val="24"/>
          <w:lang w:val="pt"/>
        </w:rPr>
        <w:t>Veccon</w:t>
      </w:r>
      <w:r w:rsidRPr="004513FC" w:rsidR="004513F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74C1B" w:rsidP="008C3C0D" w14:paraId="5EC43593" w14:textId="693852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A6C01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E06A3A">
        <w:rPr>
          <w:rFonts w:ascii="Bookman Old Style" w:hAnsi="Bookman Old Style" w:cs="Arial"/>
          <w:sz w:val="24"/>
          <w:szCs w:val="24"/>
        </w:rPr>
        <w:t>a implantação d</w:t>
      </w:r>
      <w:r w:rsidRPr="008C3C0D">
        <w:rPr>
          <w:rFonts w:ascii="Bookman Old Style" w:hAnsi="Bookman Old Style" w:cs="Arial"/>
          <w:sz w:val="24"/>
          <w:szCs w:val="24"/>
        </w:rPr>
        <w:t xml:space="preserve">a iluminação, visto que </w:t>
      </w:r>
      <w:r w:rsidR="00E06A3A">
        <w:rPr>
          <w:rFonts w:ascii="Bookman Old Style" w:hAnsi="Bookman Old Style" w:cs="Arial"/>
          <w:sz w:val="24"/>
          <w:szCs w:val="24"/>
        </w:rPr>
        <w:t xml:space="preserve">no </w:t>
      </w:r>
      <w:r w:rsidR="007905C6">
        <w:rPr>
          <w:rFonts w:ascii="Bookman Old Style" w:hAnsi="Bookman Old Style" w:cs="Arial"/>
          <w:sz w:val="24"/>
          <w:szCs w:val="24"/>
        </w:rPr>
        <w:t>período noturno o local fica ermo</w:t>
      </w:r>
      <w:r w:rsidR="00F95AB3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659C8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</w:t>
      </w:r>
      <w:r w:rsidR="00E06A3A">
        <w:rPr>
          <w:rFonts w:ascii="Bookman Old Style" w:hAnsi="Bookman Old Style" w:cs="Arial"/>
          <w:sz w:val="24"/>
          <w:szCs w:val="24"/>
        </w:rPr>
        <w:t>implantação d</w:t>
      </w:r>
      <w:r w:rsidRPr="008C3C0D">
        <w:rPr>
          <w:rFonts w:ascii="Bookman Old Style" w:hAnsi="Bookman Old Style" w:cs="Arial"/>
          <w:sz w:val="24"/>
          <w:szCs w:val="24"/>
        </w:rPr>
        <w:t>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F95AB3">
        <w:rPr>
          <w:rFonts w:ascii="Bookman Old Style" w:hAnsi="Bookman Old Style" w:cs="Arial"/>
          <w:sz w:val="24"/>
          <w:szCs w:val="24"/>
        </w:rPr>
        <w:t xml:space="preserve"> e </w:t>
      </w:r>
      <w:r w:rsidR="007905C6">
        <w:rPr>
          <w:rFonts w:ascii="Bookman Old Style" w:hAnsi="Bookman Old Style" w:cs="Arial"/>
          <w:sz w:val="24"/>
          <w:szCs w:val="24"/>
        </w:rPr>
        <w:t>transeuntes</w:t>
      </w:r>
      <w:r w:rsidRPr="008C3C0D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E95ED2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513FC">
        <w:rPr>
          <w:rFonts w:ascii="Bookman Old Style" w:hAnsi="Bookman Old Style" w:cs="Arial"/>
          <w:sz w:val="24"/>
          <w:szCs w:val="24"/>
          <w:lang w:val="pt"/>
        </w:rPr>
        <w:t>11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513FC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4513FC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167294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1324CE"/>
    <w:rsid w:val="0018236A"/>
    <w:rsid w:val="001C7306"/>
    <w:rsid w:val="00202429"/>
    <w:rsid w:val="00220DFC"/>
    <w:rsid w:val="00223ACE"/>
    <w:rsid w:val="00244780"/>
    <w:rsid w:val="00257B88"/>
    <w:rsid w:val="00272BB7"/>
    <w:rsid w:val="002B5497"/>
    <w:rsid w:val="00320225"/>
    <w:rsid w:val="00321A82"/>
    <w:rsid w:val="00350244"/>
    <w:rsid w:val="00373DF8"/>
    <w:rsid w:val="00377673"/>
    <w:rsid w:val="003B16FB"/>
    <w:rsid w:val="003C2277"/>
    <w:rsid w:val="0040066D"/>
    <w:rsid w:val="00414783"/>
    <w:rsid w:val="004153B8"/>
    <w:rsid w:val="00444A97"/>
    <w:rsid w:val="004513FC"/>
    <w:rsid w:val="004930D4"/>
    <w:rsid w:val="004E2B2B"/>
    <w:rsid w:val="00537B39"/>
    <w:rsid w:val="00547C92"/>
    <w:rsid w:val="00573892"/>
    <w:rsid w:val="00586ED8"/>
    <w:rsid w:val="005D6C77"/>
    <w:rsid w:val="005E0FF7"/>
    <w:rsid w:val="00626437"/>
    <w:rsid w:val="00627336"/>
    <w:rsid w:val="00674C1B"/>
    <w:rsid w:val="006C2360"/>
    <w:rsid w:val="006D1E9A"/>
    <w:rsid w:val="006F2CCF"/>
    <w:rsid w:val="006F4976"/>
    <w:rsid w:val="006F6B44"/>
    <w:rsid w:val="006F7506"/>
    <w:rsid w:val="00755FCA"/>
    <w:rsid w:val="00783DC9"/>
    <w:rsid w:val="007905C6"/>
    <w:rsid w:val="007E64E7"/>
    <w:rsid w:val="00856B17"/>
    <w:rsid w:val="0089442B"/>
    <w:rsid w:val="008B5FFF"/>
    <w:rsid w:val="008C3C0D"/>
    <w:rsid w:val="008C52C9"/>
    <w:rsid w:val="009626B0"/>
    <w:rsid w:val="009B5367"/>
    <w:rsid w:val="00A42BF1"/>
    <w:rsid w:val="00AA3C94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42933"/>
    <w:rsid w:val="00DB7AF7"/>
    <w:rsid w:val="00DD79BC"/>
    <w:rsid w:val="00DE655A"/>
    <w:rsid w:val="00E01EC4"/>
    <w:rsid w:val="00E06A3A"/>
    <w:rsid w:val="00E11501"/>
    <w:rsid w:val="00E14172"/>
    <w:rsid w:val="00E26AF9"/>
    <w:rsid w:val="00E27558"/>
    <w:rsid w:val="00E32C7F"/>
    <w:rsid w:val="00E71C7A"/>
    <w:rsid w:val="00EA1B00"/>
    <w:rsid w:val="00EC757B"/>
    <w:rsid w:val="00EF3929"/>
    <w:rsid w:val="00F43225"/>
    <w:rsid w:val="00F5548D"/>
    <w:rsid w:val="00F80FC5"/>
    <w:rsid w:val="00F95AB3"/>
    <w:rsid w:val="00FE03C1"/>
    <w:rsid w:val="00FE400A"/>
    <w:rsid w:val="00FE71A8"/>
    <w:rsid w:val="00FF1E8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dcterms:created xsi:type="dcterms:W3CDTF">2021-06-14T19:22:00Z</dcterms:created>
  <dcterms:modified xsi:type="dcterms:W3CDTF">2024-03-11T17:36:00Z</dcterms:modified>
</cp:coreProperties>
</file>