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BEB9E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77FA4" w:rsidR="00977FA4">
        <w:rPr>
          <w:rFonts w:ascii="Bookman Old Style" w:hAnsi="Bookman Old Style" w:cs="Arial"/>
          <w:sz w:val="24"/>
          <w:szCs w:val="24"/>
          <w:lang w:val="pt"/>
        </w:rPr>
        <w:t>Rua Portugal, nº 129, Jardim Lucélia.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1DBB0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04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7032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B674C"/>
    <w:rsid w:val="00CF3FDA"/>
    <w:rsid w:val="00D06E9B"/>
    <w:rsid w:val="00D10F1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74</cp:revision>
  <dcterms:created xsi:type="dcterms:W3CDTF">2021-06-14T19:22:00Z</dcterms:created>
  <dcterms:modified xsi:type="dcterms:W3CDTF">2024-03-04T18:12:00Z</dcterms:modified>
</cp:coreProperties>
</file>