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FERNANDO DO POSTO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projeto "Esporte na Melhor Idade" no âmbito do Município de Sumaré e da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