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27B6A8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405A2" w:rsidR="000405A2">
        <w:rPr>
          <w:rFonts w:ascii="Bookman Old Style" w:hAnsi="Bookman Old Style" w:cs="Arial"/>
          <w:sz w:val="24"/>
          <w:szCs w:val="24"/>
        </w:rPr>
        <w:t xml:space="preserve"> Rua Harris </w:t>
      </w:r>
      <w:r w:rsidRPr="000405A2" w:rsidR="000405A2">
        <w:rPr>
          <w:rFonts w:ascii="Bookman Old Style" w:hAnsi="Bookman Old Style" w:cs="Arial"/>
          <w:sz w:val="24"/>
          <w:szCs w:val="24"/>
        </w:rPr>
        <w:t>Mezaroup</w:t>
      </w:r>
      <w:r w:rsidRPr="000405A2" w:rsidR="000405A2">
        <w:rPr>
          <w:rFonts w:ascii="Bookman Old Style" w:hAnsi="Bookman Old Style" w:cs="Arial"/>
          <w:sz w:val="24"/>
          <w:szCs w:val="24"/>
        </w:rPr>
        <w:t xml:space="preserve">, altura do nº 415, 429 e 501, Jardim </w:t>
      </w:r>
      <w:r w:rsidRPr="000405A2" w:rsidR="000405A2">
        <w:rPr>
          <w:rFonts w:ascii="Bookman Old Style" w:hAnsi="Bookman Old Style" w:cs="Arial"/>
          <w:sz w:val="24"/>
          <w:szCs w:val="24"/>
        </w:rPr>
        <w:t>Macarenko</w:t>
      </w:r>
      <w:r w:rsidRPr="000405A2" w:rsidR="000405A2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23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405A2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E6BEB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2024-02-26T18:07:00Z</dcterms:modified>
</cp:coreProperties>
</file>