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E8145A" w:rsidP="00E8145A">
      <w:pPr>
        <w:spacing w:line="360" w:lineRule="auto"/>
        <w:jc w:val="both"/>
        <w:rPr>
          <w:rFonts w:ascii="Times New Roman" w:hAnsi="Times New Roman" w:cs="Times New Roman"/>
          <w:b/>
          <w:bCs/>
          <w:sz w:val="24"/>
          <w:szCs w:val="24"/>
        </w:rPr>
      </w:pPr>
    </w:p>
    <w:p w:rsidR="00E8145A" w:rsidRPr="00815C93" w:rsidP="00E8145A">
      <w:pPr>
        <w:spacing w:line="360" w:lineRule="auto"/>
        <w:jc w:val="both"/>
        <w:rPr>
          <w:rFonts w:ascii="Times New Roman" w:hAnsi="Times New Roman" w:cs="Times New Roman"/>
          <w:b/>
          <w:bCs/>
          <w:sz w:val="24"/>
          <w:szCs w:val="24"/>
        </w:rPr>
      </w:pPr>
      <w:r w:rsidRPr="00815C93">
        <w:rPr>
          <w:rFonts w:ascii="Times New Roman" w:hAnsi="Times New Roman" w:cs="Times New Roman"/>
          <w:b/>
          <w:bCs/>
          <w:sz w:val="24"/>
          <w:szCs w:val="24"/>
        </w:rPr>
        <w:t>EXCELENTÍSSIMO SENHOR PRESIDENTE DA CÂMARA MUNICIPAL DE SUMARÉ</w:t>
      </w:r>
    </w:p>
    <w:p w:rsidR="00E8145A" w:rsidRPr="00815C93" w:rsidP="00E8145A">
      <w:pPr>
        <w:spacing w:line="360" w:lineRule="auto"/>
        <w:jc w:val="both"/>
        <w:rPr>
          <w:rFonts w:ascii="Times New Roman" w:hAnsi="Times New Roman" w:cs="Times New Roman"/>
          <w:sz w:val="24"/>
          <w:szCs w:val="24"/>
        </w:rPr>
      </w:pPr>
    </w:p>
    <w:p w:rsidR="00E8145A" w:rsidRPr="00815C93" w:rsidP="00E8145A">
      <w:pPr>
        <w:spacing w:line="360" w:lineRule="auto"/>
        <w:ind w:firstLine="708"/>
        <w:jc w:val="both"/>
        <w:rPr>
          <w:rFonts w:ascii="Times New Roman" w:hAnsi="Times New Roman" w:cs="Times New Roman"/>
          <w:sz w:val="24"/>
          <w:szCs w:val="24"/>
        </w:rPr>
      </w:pPr>
      <w:r w:rsidRPr="00815C93">
        <w:rPr>
          <w:rFonts w:ascii="Times New Roman" w:hAnsi="Times New Roman" w:cs="Times New Roman"/>
          <w:sz w:val="24"/>
          <w:szCs w:val="24"/>
        </w:rPr>
        <w:t xml:space="preserve">Pelo presente e na forma regimental, requeiro que seja concedido o </w:t>
      </w:r>
      <w:r w:rsidRPr="00815C93">
        <w:rPr>
          <w:rFonts w:ascii="Times New Roman" w:hAnsi="Times New Roman" w:cs="Times New Roman"/>
          <w:b/>
          <w:bCs/>
          <w:sz w:val="24"/>
          <w:szCs w:val="24"/>
        </w:rPr>
        <w:t>DIPLOMA DE HONRA AO MÉRITO “ANITA GARIBALDI”</w:t>
      </w:r>
      <w:r w:rsidRPr="00815C93">
        <w:rPr>
          <w:rFonts w:ascii="Times New Roman" w:hAnsi="Times New Roman" w:cs="Times New Roman"/>
          <w:sz w:val="24"/>
          <w:szCs w:val="24"/>
        </w:rPr>
        <w:t xml:space="preserve"> à Sr.ª </w:t>
      </w:r>
      <w:r w:rsidRPr="00815C93">
        <w:rPr>
          <w:rFonts w:ascii="Times New Roman" w:hAnsi="Times New Roman" w:cs="Times New Roman"/>
          <w:b/>
          <w:bCs/>
          <w:sz w:val="24"/>
          <w:szCs w:val="24"/>
        </w:rPr>
        <w:t>ROSA MARIA GÓES DA SILVA</w:t>
      </w:r>
      <w:r w:rsidRPr="00815C93">
        <w:rPr>
          <w:rFonts w:ascii="Times New Roman" w:hAnsi="Times New Roman" w:cs="Times New Roman"/>
          <w:sz w:val="24"/>
          <w:szCs w:val="24"/>
        </w:rPr>
        <w:t>, conforme Decreto Legislativo Nº 521/2021 da Câmara Municipal de Sumaré.</w:t>
      </w:r>
    </w:p>
    <w:p w:rsidR="00E8145A" w:rsidRPr="00815C93" w:rsidP="00E8145A">
      <w:pPr>
        <w:spacing w:line="360" w:lineRule="auto"/>
        <w:ind w:firstLine="708"/>
        <w:jc w:val="both"/>
        <w:rPr>
          <w:rFonts w:ascii="Times New Roman" w:hAnsi="Times New Roman" w:cs="Times New Roman"/>
          <w:sz w:val="24"/>
          <w:szCs w:val="24"/>
        </w:rPr>
      </w:pPr>
      <w:r w:rsidRPr="00815C93">
        <w:rPr>
          <w:rFonts w:ascii="Times New Roman" w:hAnsi="Times New Roman" w:cs="Times New Roman"/>
          <w:sz w:val="24"/>
          <w:szCs w:val="24"/>
        </w:rPr>
        <w:t>A Sra. Rosa, atualmente aposentada, conta com 63 (sessenta e três) anos de idade. É natural de Pedreira/SP e reside em Sumaré/Área Cura desde maio de 2001, agraciando este Município com sua presença há 23 (vinte e três) anos. É mãe zelosa e dedicada de dois filhos, Alessandro e Joel. Em adição, dedica-se com afinco ao estudo do Espiritismo (Kardecismo).</w:t>
      </w:r>
    </w:p>
    <w:p w:rsidR="00E8145A" w:rsidRPr="00815C93" w:rsidP="00E8145A">
      <w:pPr>
        <w:spacing w:line="360" w:lineRule="auto"/>
        <w:ind w:firstLine="708"/>
        <w:jc w:val="both"/>
        <w:rPr>
          <w:rFonts w:ascii="Times New Roman" w:hAnsi="Times New Roman" w:cs="Times New Roman"/>
          <w:sz w:val="24"/>
          <w:szCs w:val="24"/>
        </w:rPr>
      </w:pPr>
      <w:r w:rsidRPr="00815C93">
        <w:rPr>
          <w:rFonts w:ascii="Times New Roman" w:hAnsi="Times New Roman" w:cs="Times New Roman"/>
          <w:sz w:val="24"/>
          <w:szCs w:val="24"/>
        </w:rPr>
        <w:t>É formada em Administração de Empresas, com especialização em Gestão do Terceiro Setor. Desde 2004 é gestora do Grupo de Apoio NISFRAM, presidindo a referida entidade desde 2008. E mesmo com toda essa brilhante carreira, a Sra. Rosa ainda investe na renovação e aprimoramento constante de seus conhecimentos e habilidades.</w:t>
      </w:r>
    </w:p>
    <w:p w:rsidR="00E8145A" w:rsidRPr="00815C93" w:rsidP="00E8145A">
      <w:pPr>
        <w:spacing w:line="360" w:lineRule="auto"/>
        <w:ind w:firstLine="708"/>
        <w:jc w:val="both"/>
        <w:rPr>
          <w:rFonts w:ascii="Times New Roman" w:hAnsi="Times New Roman" w:cs="Times New Roman"/>
          <w:sz w:val="24"/>
          <w:szCs w:val="24"/>
        </w:rPr>
      </w:pPr>
      <w:r w:rsidRPr="00815C93">
        <w:rPr>
          <w:rFonts w:ascii="Times New Roman" w:hAnsi="Times New Roman" w:cs="Times New Roman"/>
          <w:sz w:val="24"/>
          <w:szCs w:val="24"/>
        </w:rPr>
        <w:t>Assim, importante destacar que a NISFRAM, cuja sigla é uma referência aos bairros que se localizam ao redor da sede inicial (Nações, Ipiranga, São Francisco e Maracanã), é uma Organização da Sociedade Civil (OSC) sem fins lucrativos que atua desde 2001 em sintonia com as necessidades emergentes de sua região, aplicando projetos socioeducativos elaborados para promover uma melhor qualidade de vida, desenvolvimento pessoal e cidadania, levando atividades educacionais; culturais; artísticas; esportivas; de lazer; e de formação profissional.</w:t>
      </w:r>
    </w:p>
    <w:p w:rsidR="00E8145A" w:rsidRPr="00815C93" w:rsidP="00E8145A">
      <w:pPr>
        <w:spacing w:line="360" w:lineRule="auto"/>
        <w:ind w:firstLine="708"/>
        <w:jc w:val="both"/>
        <w:rPr>
          <w:rFonts w:ascii="Times New Roman" w:hAnsi="Times New Roman" w:cs="Times New Roman"/>
          <w:sz w:val="24"/>
          <w:szCs w:val="24"/>
        </w:rPr>
      </w:pPr>
      <w:r w:rsidRPr="00815C93">
        <w:rPr>
          <w:rFonts w:ascii="Times New Roman" w:hAnsi="Times New Roman" w:cs="Times New Roman"/>
          <w:sz w:val="24"/>
          <w:szCs w:val="24"/>
        </w:rPr>
        <w:t>Quando a Sra. Rosa chegou a Sumaré, foi convidada pelos então diretores, em razão de sua experiência com Organizações Não Governamentais (ONGs) de Campinas/SP, a participar do grupo, o qual até 2001 era uma Associação de Moradores que lutava por melhorias para os bairros que compõe o nome da entidade.</w:t>
      </w:r>
    </w:p>
    <w:p w:rsidR="00E8145A" w:rsidP="00E8145A">
      <w:pPr>
        <w:spacing w:line="360" w:lineRule="auto"/>
        <w:jc w:val="both"/>
        <w:rPr>
          <w:rFonts w:ascii="Times New Roman" w:hAnsi="Times New Roman" w:cs="Times New Roman"/>
          <w:sz w:val="24"/>
          <w:szCs w:val="24"/>
        </w:rPr>
      </w:pPr>
      <w:r w:rsidRPr="00815C93">
        <w:rPr>
          <w:rFonts w:ascii="Times New Roman" w:hAnsi="Times New Roman" w:cs="Times New Roman"/>
          <w:sz w:val="24"/>
          <w:szCs w:val="24"/>
        </w:rPr>
        <w:t xml:space="preserve"> </w:t>
      </w:r>
      <w:r>
        <w:rPr>
          <w:rFonts w:ascii="Times New Roman" w:hAnsi="Times New Roman" w:cs="Times New Roman"/>
          <w:sz w:val="24"/>
          <w:szCs w:val="24"/>
        </w:rPr>
        <w:tab/>
      </w:r>
    </w:p>
    <w:p w:rsidR="00E8145A" w:rsidP="00E8145A">
      <w:pPr>
        <w:spacing w:line="360" w:lineRule="auto"/>
        <w:jc w:val="both"/>
        <w:rPr>
          <w:rFonts w:ascii="Times New Roman" w:hAnsi="Times New Roman" w:cs="Times New Roman"/>
          <w:sz w:val="24"/>
          <w:szCs w:val="24"/>
        </w:rPr>
      </w:pPr>
    </w:p>
    <w:p w:rsidR="00E8145A" w:rsidRPr="00815C93" w:rsidP="00E8145A">
      <w:pPr>
        <w:spacing w:line="360" w:lineRule="auto"/>
        <w:ind w:firstLine="708"/>
        <w:jc w:val="both"/>
        <w:rPr>
          <w:rFonts w:ascii="Times New Roman" w:hAnsi="Times New Roman" w:cs="Times New Roman"/>
          <w:sz w:val="24"/>
          <w:szCs w:val="24"/>
        </w:rPr>
      </w:pPr>
      <w:r w:rsidRPr="00815C93">
        <w:rPr>
          <w:rFonts w:ascii="Times New Roman" w:hAnsi="Times New Roman" w:cs="Times New Roman"/>
          <w:sz w:val="24"/>
          <w:szCs w:val="24"/>
        </w:rPr>
        <w:t>A Sra. Rosa aceitou o convite e começou a buscar as documentações e pensar em alternativas para as pessoas da comunidade, parcerias com empresas e com o poder público, além da própria coletividade e, em conjunto com os demais integrantes do grupo, passou a desenvolver projetos socioeducativos, culturais e esportivos voltados às crianças, adolescentes e famílias.</w:t>
      </w:r>
    </w:p>
    <w:p w:rsidR="00E8145A" w:rsidRPr="00815C93" w:rsidP="00E8145A">
      <w:pPr>
        <w:spacing w:line="360" w:lineRule="auto"/>
        <w:ind w:firstLine="708"/>
        <w:jc w:val="both"/>
        <w:rPr>
          <w:rFonts w:ascii="Times New Roman" w:hAnsi="Times New Roman" w:cs="Times New Roman"/>
          <w:sz w:val="24"/>
          <w:szCs w:val="24"/>
        </w:rPr>
      </w:pPr>
      <w:r w:rsidRPr="00815C93">
        <w:rPr>
          <w:rFonts w:ascii="Times New Roman" w:hAnsi="Times New Roman" w:cs="Times New Roman"/>
          <w:sz w:val="24"/>
          <w:szCs w:val="24"/>
        </w:rPr>
        <w:t>Gradativament</w:t>
      </w:r>
      <w:r>
        <w:rPr>
          <w:rFonts w:ascii="Times New Roman" w:hAnsi="Times New Roman" w:cs="Times New Roman"/>
          <w:sz w:val="24"/>
          <w:szCs w:val="24"/>
        </w:rPr>
        <w:t>e,</w:t>
      </w:r>
      <w:r w:rsidRPr="00815C93">
        <w:rPr>
          <w:rFonts w:ascii="Times New Roman" w:hAnsi="Times New Roman" w:cs="Times New Roman"/>
          <w:sz w:val="24"/>
          <w:szCs w:val="24"/>
        </w:rPr>
        <w:t xml:space="preserve"> tais projetos foram se expandindo por este Município, de tal forma que hoje a entidade conta com um núcleo na sede original, bem como nos bairros Bom Retiro e Nova Veneza.</w:t>
      </w:r>
    </w:p>
    <w:p w:rsidR="00E8145A" w:rsidRPr="00815C93" w:rsidP="00E8145A">
      <w:pPr>
        <w:spacing w:line="360" w:lineRule="auto"/>
        <w:ind w:firstLine="708"/>
        <w:jc w:val="both"/>
        <w:rPr>
          <w:rFonts w:ascii="Times New Roman" w:hAnsi="Times New Roman" w:cs="Times New Roman"/>
          <w:sz w:val="24"/>
          <w:szCs w:val="24"/>
        </w:rPr>
      </w:pPr>
      <w:r w:rsidRPr="00815C93">
        <w:rPr>
          <w:rFonts w:ascii="Times New Roman" w:hAnsi="Times New Roman" w:cs="Times New Roman"/>
          <w:sz w:val="24"/>
          <w:szCs w:val="24"/>
        </w:rPr>
        <w:t>Assim, o sucesso da entidade é devido ao esforço e à dedicação de todas as pessoas nela envolvidas, que com muito carinho e persistência, muito fizeram por esta cidade e, sem dúvida, darão continuidade a esta nobre e bela empreitada.</w:t>
      </w:r>
    </w:p>
    <w:p w:rsidR="00E8145A" w:rsidRPr="00815C93" w:rsidP="00E8145A">
      <w:pPr>
        <w:spacing w:line="360" w:lineRule="auto"/>
        <w:ind w:firstLine="708"/>
        <w:jc w:val="both"/>
        <w:rPr>
          <w:rFonts w:ascii="Times New Roman" w:hAnsi="Times New Roman" w:cs="Times New Roman"/>
          <w:sz w:val="24"/>
          <w:szCs w:val="24"/>
        </w:rPr>
      </w:pPr>
      <w:r w:rsidRPr="00815C93">
        <w:rPr>
          <w:rFonts w:ascii="Times New Roman" w:hAnsi="Times New Roman" w:cs="Times New Roman"/>
          <w:sz w:val="24"/>
          <w:szCs w:val="24"/>
        </w:rPr>
        <w:t>Em últimas palavras, a Sra. Rosa Maria Góes da Silva, com exemplar dedicação, ajudou a desenvolver a NISFRAM com excelência, e tem, por meio de suas contribuições, auxiliado a vida de muitos cidadãos, os quais são atendidos com muito acolhimento, sendo a eles proporcionada uma maior qualidade de vida e dignidade.</w:t>
      </w:r>
    </w:p>
    <w:p w:rsidR="00E8145A" w:rsidRPr="00815C93" w:rsidP="00E8145A">
      <w:pPr>
        <w:spacing w:line="360" w:lineRule="auto"/>
        <w:ind w:firstLine="708"/>
        <w:jc w:val="both"/>
        <w:rPr>
          <w:rFonts w:ascii="Times New Roman" w:hAnsi="Times New Roman" w:cs="Times New Roman"/>
          <w:sz w:val="24"/>
          <w:szCs w:val="24"/>
        </w:rPr>
      </w:pPr>
      <w:r w:rsidRPr="00815C93">
        <w:rPr>
          <w:rFonts w:ascii="Times New Roman" w:hAnsi="Times New Roman" w:cs="Times New Roman"/>
          <w:sz w:val="24"/>
          <w:szCs w:val="24"/>
        </w:rPr>
        <w:t xml:space="preserve">Pela relevante contribuição prestada à população sumareense, conto com o apoio dos nobres pares para a aprovação da concessão do Diploma de Honra ao Mérito “Anita Garibaldi” à Sr.ª </w:t>
      </w:r>
      <w:r w:rsidRPr="00815C93">
        <w:rPr>
          <w:rFonts w:ascii="Times New Roman" w:hAnsi="Times New Roman" w:cs="Times New Roman"/>
          <w:b/>
          <w:bCs/>
          <w:sz w:val="24"/>
          <w:szCs w:val="24"/>
        </w:rPr>
        <w:t>ROSA MARIA GÓES DA SILVA</w:t>
      </w:r>
      <w:r w:rsidRPr="00815C93">
        <w:rPr>
          <w:rFonts w:ascii="Times New Roman" w:hAnsi="Times New Roman" w:cs="Times New Roman"/>
          <w:sz w:val="24"/>
          <w:szCs w:val="24"/>
        </w:rPr>
        <w:t>.</w:t>
      </w:r>
    </w:p>
    <w:p w:rsidR="00E8145A" w:rsidP="00E8145A">
      <w:pPr>
        <w:spacing w:line="360" w:lineRule="auto"/>
        <w:jc w:val="center"/>
        <w:rPr>
          <w:rFonts w:ascii="Times New Roman" w:hAnsi="Times New Roman" w:cs="Times New Roman"/>
          <w:sz w:val="24"/>
          <w:szCs w:val="24"/>
        </w:rPr>
      </w:pPr>
    </w:p>
    <w:p w:rsidR="00E8145A" w:rsidRPr="00815C93" w:rsidP="00E8145A">
      <w:pPr>
        <w:spacing w:line="360" w:lineRule="auto"/>
        <w:jc w:val="center"/>
        <w:rPr>
          <w:rFonts w:ascii="Times New Roman" w:hAnsi="Times New Roman" w:cs="Times New Roman"/>
          <w:sz w:val="24"/>
          <w:szCs w:val="24"/>
        </w:rPr>
      </w:pPr>
      <w:r w:rsidRPr="00815C93">
        <w:rPr>
          <w:rFonts w:ascii="Times New Roman" w:hAnsi="Times New Roman" w:cs="Times New Roman"/>
          <w:sz w:val="24"/>
          <w:szCs w:val="24"/>
        </w:rPr>
        <w:t>Sala das sessões, 14 de março de 2024.</w:t>
      </w:r>
    </w:p>
    <w:p w:rsidR="00E8145A" w:rsidRPr="00815C93" w:rsidP="00E8145A">
      <w:pPr>
        <w:spacing w:line="360" w:lineRule="auto"/>
        <w:rPr>
          <w:rFonts w:ascii="Times New Roman" w:hAnsi="Times New Roman" w:cs="Times New Roman"/>
          <w:sz w:val="24"/>
          <w:szCs w:val="24"/>
        </w:rPr>
      </w:pPr>
    </w:p>
    <w:p w:rsidR="00E8145A" w:rsidRPr="00815C93" w:rsidP="00E8145A">
      <w:pPr>
        <w:spacing w:line="360" w:lineRule="auto"/>
        <w:jc w:val="center"/>
        <w:rPr>
          <w:rFonts w:ascii="Times New Roman" w:hAnsi="Times New Roman" w:cs="Times New Roman"/>
          <w:b/>
          <w:bCs/>
          <w:sz w:val="24"/>
          <w:szCs w:val="24"/>
        </w:rPr>
      </w:pPr>
      <w:r w:rsidRPr="00815C93">
        <w:rPr>
          <w:rFonts w:ascii="Times New Roman" w:hAnsi="Times New Roman" w:cs="Times New Roman"/>
          <w:b/>
          <w:bCs/>
          <w:sz w:val="24"/>
          <w:szCs w:val="24"/>
        </w:rPr>
        <w:t>SEBASTIÃO ALVES CORREA</w:t>
      </w:r>
    </w:p>
    <w:p w:rsidR="00DC32C9" w:rsidRPr="00E8145A" w:rsidP="00E8145A">
      <w:pPr>
        <w:spacing w:line="360" w:lineRule="auto"/>
        <w:jc w:val="center"/>
        <w:rPr>
          <w:rFonts w:ascii="Times New Roman" w:hAnsi="Times New Roman" w:cs="Times New Roman"/>
          <w:b/>
          <w:bCs/>
          <w:sz w:val="24"/>
          <w:szCs w:val="24"/>
        </w:rPr>
      </w:pPr>
      <w:r w:rsidRPr="00815C93">
        <w:rPr>
          <w:rFonts w:ascii="Times New Roman" w:hAnsi="Times New Roman" w:cs="Times New Roman"/>
          <w:b/>
          <w:bCs/>
          <w:sz w:val="24"/>
          <w:szCs w:val="24"/>
        </w:rPr>
        <w:t>TIÃO CORREA – Vereador/PSDB</w:t>
      </w:r>
      <w:bookmarkStart w:id="0" w:name="_GoBack"/>
      <w:bookmarkEnd w:id="0"/>
    </w:p>
    <w:sectPr w:rsidSect="00E8145A">
      <w:headerReference w:type="default" r:id="rId4"/>
      <w:footerReference w:type="default" r:id="rId5"/>
      <w:pgSz w:w="11906" w:h="16838"/>
      <w:pgMar w:top="2268" w:right="1701" w:bottom="22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32C9" w:rsidP="00DC32C9">
    <w:pPr>
      <w:pStyle w:val="Footer"/>
      <w:tabs>
        <w:tab w:val="left" w:pos="1845"/>
        <w:tab w:val="clear" w:pos="4252"/>
        <w:tab w:val="clear" w:pos="8504"/>
      </w:tabs>
    </w:pPr>
    <w:r w:rsidRPr="006D1E9A">
      <w:rPr>
        <w:noProof/>
      </w:rPr>
      <mc:AlternateContent>
        <mc:Choice Requires="wpg">
          <w:drawing>
            <wp:anchor distT="0" distB="0" distL="114300" distR="114300" simplePos="0" relativeHeight="251661312" behindDoc="1" locked="0" layoutInCell="1" allowOverlap="1">
              <wp:simplePos x="0" y="0"/>
              <wp:positionH relativeFrom="column">
                <wp:posOffset>152400</wp:posOffset>
              </wp:positionH>
              <wp:positionV relativeFrom="paragraph">
                <wp:posOffset>152400</wp:posOffset>
              </wp:positionV>
              <wp:extent cx="7557712" cy="10270358"/>
              <wp:effectExtent l="0" t="0" r="5715" b="0"/>
              <wp:wrapNone/>
              <wp:docPr id="1" name="Agrupar 1"/>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 name="Forma Livre: Forma 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6" name="Forma Livre: Forma 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7" name="Forma Livre: Forma 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1" o:spid="_x0000_s2049" style="width:595.1pt;height:808.7pt;margin-top:12pt;margin-left:12pt;position:absolute;z-index:-251654144" coordsize="75577,102703">
              <v:shape id="Forma Livre: Forma 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mc:AlternateContent>
        <mc:Choice Requires="wpg">
          <w:drawing>
            <wp:anchor distT="0" distB="0" distL="114300" distR="114300" simplePos="0" relativeHeight="251658240" behindDoc="1" locked="0" layoutInCell="1" allowOverlap="1">
              <wp:simplePos x="0" y="0"/>
              <wp:positionH relativeFrom="column">
                <wp:posOffset>0</wp:posOffset>
              </wp:positionH>
              <wp:positionV relativeFrom="paragraph">
                <wp:posOffset>0</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53" style="width:595.1pt;height:808.7pt;margin-top:0;margin-left:0;position:absolute;z-index:-251656192" coordsize="75577,102703">
              <v:shape id="Forma Livre: Forma 22" o:spid="_x0000_s2054"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5"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6"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drawing>
        <wp:anchor simplePos="0" relativeHeight="251659264" behindDoc="0" locked="0" layoutInCell="1" allowOverlap="1">
          <wp:simplePos x="0" y="0"/>
          <wp:positionH relativeFrom="rightMargin">
            <wp:align>center</wp:align>
          </wp:positionH>
          <wp:positionV relativeFrom="page">
            <wp:align>center</wp:align>
          </wp:positionV>
          <wp:extent cx="381000" cy="6229350"/>
          <wp:wrapNone/>
          <wp:docPr id="100017"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
                  <pic:cNvPicPr>
                    <a:picLocks noChangeAspect="1"/>
                  </pic:cNvPicPr>
                </pic:nvPicPr>
                <pic:blipFill>
                  <a:blip xmlns:r="http://schemas.openxmlformats.org/officeDocument/2006/relationships" r:embed="rId1"/>
                  <a:stretch>
                    <a:fillRect/>
                  </a:stretch>
                </pic:blipFill>
                <pic:spPr>
                  <a:xfrm>
                    <a:off x="0" y="0"/>
                    <a:ext cx="381000" cy="622935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9B0"/>
    <w:rsid w:val="000125EB"/>
    <w:rsid w:val="0002015D"/>
    <w:rsid w:val="00036C5B"/>
    <w:rsid w:val="00061E63"/>
    <w:rsid w:val="00092B52"/>
    <w:rsid w:val="000D28B6"/>
    <w:rsid w:val="000D71DA"/>
    <w:rsid w:val="001219E7"/>
    <w:rsid w:val="00147790"/>
    <w:rsid w:val="00151CA4"/>
    <w:rsid w:val="00157F73"/>
    <w:rsid w:val="00190020"/>
    <w:rsid w:val="00191027"/>
    <w:rsid w:val="00197344"/>
    <w:rsid w:val="001A2F6F"/>
    <w:rsid w:val="001A6B01"/>
    <w:rsid w:val="00243202"/>
    <w:rsid w:val="00265619"/>
    <w:rsid w:val="002811BA"/>
    <w:rsid w:val="002F4C39"/>
    <w:rsid w:val="00310DBF"/>
    <w:rsid w:val="00362B47"/>
    <w:rsid w:val="003D4340"/>
    <w:rsid w:val="004033C6"/>
    <w:rsid w:val="00406D13"/>
    <w:rsid w:val="004101CE"/>
    <w:rsid w:val="00470CDC"/>
    <w:rsid w:val="00483EE0"/>
    <w:rsid w:val="004955E0"/>
    <w:rsid w:val="004A5A7E"/>
    <w:rsid w:val="004A5CDE"/>
    <w:rsid w:val="004C085C"/>
    <w:rsid w:val="004C69B0"/>
    <w:rsid w:val="004F2F49"/>
    <w:rsid w:val="00530817"/>
    <w:rsid w:val="00565AFE"/>
    <w:rsid w:val="00572700"/>
    <w:rsid w:val="005F1445"/>
    <w:rsid w:val="00612ED3"/>
    <w:rsid w:val="00621D95"/>
    <w:rsid w:val="00637E8F"/>
    <w:rsid w:val="00642C90"/>
    <w:rsid w:val="006B6E88"/>
    <w:rsid w:val="006F3A98"/>
    <w:rsid w:val="00726EF1"/>
    <w:rsid w:val="00737C04"/>
    <w:rsid w:val="00771245"/>
    <w:rsid w:val="00786EBA"/>
    <w:rsid w:val="007A1A0F"/>
    <w:rsid w:val="007B0714"/>
    <w:rsid w:val="007B1AE4"/>
    <w:rsid w:val="00815C93"/>
    <w:rsid w:val="00872D8F"/>
    <w:rsid w:val="008A6162"/>
    <w:rsid w:val="008C2BD4"/>
    <w:rsid w:val="008E5276"/>
    <w:rsid w:val="00903EC6"/>
    <w:rsid w:val="009512FD"/>
    <w:rsid w:val="009778BA"/>
    <w:rsid w:val="009C5EE8"/>
    <w:rsid w:val="009F5482"/>
    <w:rsid w:val="00A1376C"/>
    <w:rsid w:val="00A257E0"/>
    <w:rsid w:val="00A329F5"/>
    <w:rsid w:val="00A33C63"/>
    <w:rsid w:val="00A9726E"/>
    <w:rsid w:val="00AD1FD4"/>
    <w:rsid w:val="00AF6829"/>
    <w:rsid w:val="00B72D18"/>
    <w:rsid w:val="00B94272"/>
    <w:rsid w:val="00BB6C71"/>
    <w:rsid w:val="00BD00FC"/>
    <w:rsid w:val="00BE07FB"/>
    <w:rsid w:val="00BF47B9"/>
    <w:rsid w:val="00CB28FC"/>
    <w:rsid w:val="00CD3CE3"/>
    <w:rsid w:val="00CD40F1"/>
    <w:rsid w:val="00CF2CB5"/>
    <w:rsid w:val="00D12072"/>
    <w:rsid w:val="00D45A04"/>
    <w:rsid w:val="00D4603C"/>
    <w:rsid w:val="00D67BC4"/>
    <w:rsid w:val="00DA2BDB"/>
    <w:rsid w:val="00DC0155"/>
    <w:rsid w:val="00DC32C9"/>
    <w:rsid w:val="00E12846"/>
    <w:rsid w:val="00E41D9A"/>
    <w:rsid w:val="00E42D44"/>
    <w:rsid w:val="00E5282B"/>
    <w:rsid w:val="00E76403"/>
    <w:rsid w:val="00E8145A"/>
    <w:rsid w:val="00E94BD4"/>
    <w:rsid w:val="00EA5B0C"/>
    <w:rsid w:val="00EE1946"/>
    <w:rsid w:val="00EE2888"/>
    <w:rsid w:val="00EE71D4"/>
    <w:rsid w:val="00F22131"/>
    <w:rsid w:val="00F6286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4AF9930F-C162-4BCB-8A19-54953C4F4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14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C69B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DC32C9"/>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DC32C9"/>
  </w:style>
  <w:style w:type="paragraph" w:styleId="Footer">
    <w:name w:val="footer"/>
    <w:basedOn w:val="Normal"/>
    <w:link w:val="RodapChar"/>
    <w:uiPriority w:val="99"/>
    <w:unhideWhenUsed/>
    <w:rsid w:val="00DC32C9"/>
    <w:pPr>
      <w:tabs>
        <w:tab w:val="center" w:pos="4252"/>
        <w:tab w:val="right" w:pos="8504"/>
      </w:tabs>
      <w:spacing w:after="0" w:line="240" w:lineRule="auto"/>
    </w:pPr>
  </w:style>
  <w:style w:type="character" w:customStyle="1" w:styleId="RodapChar">
    <w:name w:val="Rodapé Char"/>
    <w:basedOn w:val="DefaultParagraphFont"/>
    <w:link w:val="Footer"/>
    <w:uiPriority w:val="99"/>
    <w:rsid w:val="00DC32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502</Words>
  <Characters>2711</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Tião Correa</dc:creator>
  <cp:lastModifiedBy>Tião Correa</cp:lastModifiedBy>
  <cp:revision>3</cp:revision>
  <cp:lastPrinted>2024-02-21T16:15:00Z</cp:lastPrinted>
  <dcterms:created xsi:type="dcterms:W3CDTF">2024-02-21T16:08:00Z</dcterms:created>
  <dcterms:modified xsi:type="dcterms:W3CDTF">2024-02-21T16:15:00Z</dcterms:modified>
</cp:coreProperties>
</file>