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3B2D52" w:rsidRPr="00780952" w:rsidP="003B2D52" w14:paraId="51A016E9" w14:textId="77777777">
      <w:pPr>
        <w:pStyle w:val="Heading2"/>
        <w:numPr>
          <w:ilvl w:val="0"/>
          <w:numId w:val="0"/>
        </w:numPr>
        <w:tabs>
          <w:tab w:val="left" w:pos="0"/>
        </w:tabs>
        <w:rPr>
          <w:szCs w:val="24"/>
        </w:rPr>
      </w:pPr>
      <w:bookmarkStart w:id="0" w:name="_GoBack"/>
      <w:r w:rsidRPr="00780952">
        <w:rPr>
          <w:szCs w:val="24"/>
        </w:rPr>
        <w:t>EXCELENTÍSSIMO SENHOR PRESIDENTE DA CÂMARA MUNICIPAL DE SUMARÉ/SP</w:t>
      </w:r>
    </w:p>
    <w:p w:rsidR="003B2D52" w:rsidRPr="00714711" w:rsidP="003B2D52" w14:paraId="059BD465" w14:textId="77777777"/>
    <w:p w:rsidR="003B2D52" w:rsidRPr="00780952" w:rsidP="003B2D52" w14:paraId="462FE1CF" w14:textId="77777777"/>
    <w:p w:rsidR="00EB66DC" w:rsidP="00EB66DC" w14:paraId="5EC5F2A5" w14:textId="2453A817">
      <w:r w:rsidRPr="00510EA6">
        <w:t>REQUEREMOS À</w:t>
      </w:r>
      <w:r w:rsidRPr="00510EA6">
        <w:t xml:space="preserve"> MESA, OUVIDO O PLENÁRIO E CUMPRIDAS ÀS FORMALIDADES REGIMENTAIS, QUE SEJA ENVIADO À FAMÍLIA </w:t>
      </w:r>
      <w:r w:rsidR="00502C69">
        <w:t>ESTA</w:t>
      </w:r>
      <w:r w:rsidRPr="00510EA6">
        <w:t xml:space="preserve"> MOÇÃO DE PROFUNDO PESAR </w:t>
      </w:r>
      <w:r w:rsidR="00502C69">
        <w:t xml:space="preserve">PELO </w:t>
      </w:r>
      <w:r w:rsidRPr="00510EA6">
        <w:t>FALECIMENTO D</w:t>
      </w:r>
      <w:r w:rsidR="00502C69">
        <w:t>A SENHORA PERCILIA DOS SANTOS SILVA</w:t>
      </w:r>
      <w:r>
        <w:t>.</w:t>
      </w:r>
    </w:p>
    <w:p w:rsidR="00EB66DC" w:rsidP="00EB66DC" w14:paraId="2AAEE5AD" w14:textId="77777777"/>
    <w:p w:rsidR="002B5AE4" w:rsidP="00AC1953" w14:paraId="07A29127" w14:textId="473173E4">
      <w:pPr>
        <w:ind w:firstLine="708"/>
      </w:pPr>
      <w:r w:rsidRPr="00510EA6">
        <w:t xml:space="preserve">É com profundo </w:t>
      </w:r>
      <w:r w:rsidR="00502C69">
        <w:t xml:space="preserve">pesar </w:t>
      </w:r>
      <w:r w:rsidRPr="00510EA6">
        <w:t xml:space="preserve">que no dia </w:t>
      </w:r>
      <w:r w:rsidR="00502C69">
        <w:t>21</w:t>
      </w:r>
      <w:r w:rsidRPr="00510EA6">
        <w:t xml:space="preserve"> de </w:t>
      </w:r>
      <w:r>
        <w:t xml:space="preserve">março </w:t>
      </w:r>
      <w:r w:rsidRPr="00510EA6">
        <w:t>do corrente ano, tivemos a infeliz notícia do falecimento d</w:t>
      </w:r>
      <w:r w:rsidR="00502C69">
        <w:t xml:space="preserve">a senhora </w:t>
      </w:r>
      <w:r w:rsidR="00502C69">
        <w:t>Percilia</w:t>
      </w:r>
      <w:r w:rsidR="00502C69">
        <w:t xml:space="preserve"> dos Santos Silva</w:t>
      </w:r>
      <w:r w:rsidRPr="00510EA6">
        <w:t>, aos 6</w:t>
      </w:r>
      <w:r w:rsidR="00502C69">
        <w:t xml:space="preserve">2 anos de idade, deixando seu marido sr. </w:t>
      </w:r>
      <w:r w:rsidR="00502C69">
        <w:t>Delcio</w:t>
      </w:r>
      <w:r w:rsidR="00502C69">
        <w:t xml:space="preserve"> Vicente da Silva</w:t>
      </w:r>
      <w:r>
        <w:t>,</w:t>
      </w:r>
      <w:r>
        <w:t xml:space="preserve"> </w:t>
      </w:r>
      <w:r w:rsidR="00502C69">
        <w:t xml:space="preserve">quatro filhos (três mulheres e um homem), oito netos (cinco mulheres e três homens), </w:t>
      </w:r>
      <w:r w:rsidR="00D24897">
        <w:t>uma nora, três genros</w:t>
      </w:r>
      <w:r>
        <w:t xml:space="preserve">, demais familiares e amigos. </w:t>
      </w:r>
      <w:r w:rsidR="00D24897">
        <w:t xml:space="preserve">Dona </w:t>
      </w:r>
      <w:r w:rsidR="00D24897">
        <w:t>Percilia</w:t>
      </w:r>
      <w:r w:rsidR="00D24897">
        <w:t xml:space="preserve"> </w:t>
      </w:r>
      <w:r>
        <w:t>foi mais uma vítima da Covid-19, tendo sido internad</w:t>
      </w:r>
      <w:r w:rsidR="00D24897">
        <w:t xml:space="preserve">a na sexta-feira, dia </w:t>
      </w:r>
      <w:r w:rsidR="00833CE5">
        <w:t>19</w:t>
      </w:r>
      <w:r w:rsidR="00D24897">
        <w:t xml:space="preserve"> </w:t>
      </w:r>
      <w:r>
        <w:t>de</w:t>
      </w:r>
      <w:r w:rsidR="00D24897">
        <w:t xml:space="preserve">ste mesmo mês e </w:t>
      </w:r>
      <w:r w:rsidR="00AC1953">
        <w:t>ano</w:t>
      </w:r>
      <w:r>
        <w:t xml:space="preserve">, </w:t>
      </w:r>
      <w:r w:rsidR="00D24897">
        <w:t xml:space="preserve">tendo seu </w:t>
      </w:r>
      <w:r w:rsidR="00AC1953">
        <w:t xml:space="preserve">quadro de saúde </w:t>
      </w:r>
      <w:r w:rsidR="00D24897">
        <w:t xml:space="preserve">agravado </w:t>
      </w:r>
      <w:r w:rsidR="00833CE5">
        <w:t xml:space="preserve">vindo </w:t>
      </w:r>
      <w:r w:rsidR="00745A51">
        <w:t xml:space="preserve">a falecer </w:t>
      </w:r>
      <w:r w:rsidR="00D24897">
        <w:t>no domingo</w:t>
      </w:r>
      <w:r w:rsidR="00745A51">
        <w:t xml:space="preserve"> </w:t>
      </w:r>
      <w:r w:rsidR="00745A51">
        <w:t>a</w:t>
      </w:r>
      <w:r w:rsidR="00745A51">
        <w:t xml:space="preserve"> noite</w:t>
      </w:r>
      <w:r w:rsidR="00D24897">
        <w:t>,</w:t>
      </w:r>
      <w:r w:rsidR="00745A51">
        <w:t xml:space="preserve"> do dia 21. </w:t>
      </w:r>
    </w:p>
    <w:p w:rsidR="00745A51" w:rsidP="00AC1953" w14:paraId="6B69EADD" w14:textId="2FAEFE6D">
      <w:pPr>
        <w:ind w:firstLine="708"/>
      </w:pPr>
      <w:r w:rsidRPr="00510EA6">
        <w:t xml:space="preserve">Pessoa bastante conhecida e respeitada </w:t>
      </w:r>
      <w:r>
        <w:t xml:space="preserve">na região da Área Cura, principalmente pelos moradores do jardim </w:t>
      </w:r>
      <w:r>
        <w:t>Denadai</w:t>
      </w:r>
      <w:r>
        <w:t xml:space="preserve">, onde dona </w:t>
      </w:r>
      <w:r>
        <w:t>Percilia</w:t>
      </w:r>
      <w:r>
        <w:t xml:space="preserve"> viveu seus últimos trinta e seis anos e o local em que constitui</w:t>
      </w:r>
      <w:r w:rsidR="00B63156">
        <w:t>u</w:t>
      </w:r>
      <w:r>
        <w:t xml:space="preserve"> sua família e também era comerciante conhecida por todos. </w:t>
      </w:r>
    </w:p>
    <w:p w:rsidR="00745A51" w:rsidP="00AC1953" w14:paraId="772E339D" w14:textId="0B0A6E64">
      <w:pPr>
        <w:ind w:firstLine="708"/>
      </w:pPr>
      <w:r>
        <w:t xml:space="preserve">Mineira de Rio Pardo, dona </w:t>
      </w:r>
      <w:r>
        <w:t>Percilia</w:t>
      </w:r>
      <w:r>
        <w:t xml:space="preserve"> que foi membro da igreja Congregação Cristã do Brasil, era conhecida por seu grande coração. Seus familiares, amigos e vizinhos a descrevem com uma pessoa amorosa e muito humana, que acolhia a todos que batessem em seu portão.</w:t>
      </w:r>
    </w:p>
    <w:p w:rsidR="002B5AE4" w:rsidP="00AC1953" w14:paraId="764C1EC9" w14:textId="78055DF5">
      <w:pPr>
        <w:ind w:firstLine="708"/>
      </w:pPr>
      <w:r w:rsidRPr="00510EA6">
        <w:t>Sua ausência deixa desolados seus familiares, amigos e conhecidos</w:t>
      </w:r>
      <w:r w:rsidR="004C69AE">
        <w:t>, pois ela foi exemplo de mãe, esposa, sogra, avó e amiga, deixando aos que ficam um modelo a ser seguido e admirado.</w:t>
      </w:r>
      <w:r w:rsidR="00745A51">
        <w:t xml:space="preserve"> </w:t>
      </w:r>
    </w:p>
    <w:p w:rsidR="00131FC7" w:rsidRPr="00833CE5" w:rsidP="00833CE5" w14:paraId="44257E19" w14:textId="0B85CAD4">
      <w:r>
        <w:rPr>
          <w:shd w:val="clear" w:color="auto" w:fill="FFFFFF"/>
        </w:rPr>
        <w:tab/>
      </w:r>
      <w:r w:rsidRPr="00833CE5">
        <w:rPr>
          <w:shd w:val="clear" w:color="auto" w:fill="FFFFFF"/>
        </w:rPr>
        <w:t xml:space="preserve">Com diz artigo décimo primeiro </w:t>
      </w:r>
      <w:r w:rsidR="00B63156">
        <w:rPr>
          <w:shd w:val="clear" w:color="auto" w:fill="FFFFFF"/>
        </w:rPr>
        <w:t xml:space="preserve">artigo </w:t>
      </w:r>
      <w:r w:rsidRPr="00833CE5">
        <w:rPr>
          <w:shd w:val="clear" w:color="auto" w:fill="FFFFFF"/>
        </w:rPr>
        <w:t>da</w:t>
      </w:r>
      <w:r w:rsidRPr="00833CE5">
        <w:rPr>
          <w:shd w:val="clear" w:color="auto" w:fill="FFFFFF"/>
        </w:rPr>
        <w:t xml:space="preserve"> Doutrina e Fé professados pela Congregação Cristã</w:t>
      </w:r>
      <w:r w:rsidRPr="00833CE5" w:rsidR="00833CE5">
        <w:rPr>
          <w:shd w:val="clear" w:color="auto" w:fill="FFFFFF"/>
        </w:rPr>
        <w:t>,</w:t>
      </w:r>
      <w:r w:rsidRPr="00833CE5">
        <w:rPr>
          <w:shd w:val="clear" w:color="auto" w:fill="FFFFFF"/>
        </w:rPr>
        <w:t> </w:t>
      </w:r>
      <w:r w:rsidRPr="00833CE5">
        <w:rPr>
          <w:shd w:val="clear" w:color="auto" w:fill="FFFFFF"/>
        </w:rPr>
        <w:t>“</w:t>
      </w:r>
      <w:r w:rsidRPr="00833CE5">
        <w:t>Crença que o mesmo Senhor (</w:t>
      </w:r>
      <w:hyperlink r:id="rId4" w:tooltip="Pré-milenarismo" w:history="1">
        <w:r w:rsidRPr="00833CE5">
          <w:rPr>
            <w:rStyle w:val="Hyperlink"/>
            <w:rFonts w:eastAsia="Calibri"/>
            <w:color w:val="auto"/>
            <w:u w:val="none"/>
          </w:rPr>
          <w:t>antes do milênio</w:t>
        </w:r>
      </w:hyperlink>
      <w:r w:rsidRPr="00833CE5">
        <w:t>) </w:t>
      </w:r>
      <w:hyperlink r:id="rId5" w:tooltip="Segunda vinda de Cristo" w:history="1">
        <w:r w:rsidRPr="00833CE5">
          <w:rPr>
            <w:rStyle w:val="Hyperlink"/>
            <w:rFonts w:eastAsia="Calibri"/>
            <w:color w:val="auto"/>
            <w:u w:val="none"/>
          </w:rPr>
          <w:t>descerá do céu</w:t>
        </w:r>
      </w:hyperlink>
      <w:r w:rsidR="00833CE5">
        <w:t xml:space="preserve"> </w:t>
      </w:r>
      <w:r w:rsidRPr="00833CE5">
        <w:t>com alarido, com voz de arcanjo e com a trombeta de Deus; e os que morreram em Cristo ressuscitarão primeiro. Depois, os que ficarem vivos, serão </w:t>
      </w:r>
      <w:hyperlink r:id="rId6" w:tooltip="Arrebatamento" w:history="1">
        <w:r w:rsidRPr="00833CE5">
          <w:rPr>
            <w:rStyle w:val="Hyperlink"/>
            <w:rFonts w:eastAsia="Calibri"/>
            <w:color w:val="auto"/>
            <w:u w:val="none"/>
          </w:rPr>
          <w:t>arrebatados</w:t>
        </w:r>
      </w:hyperlink>
      <w:r w:rsidRPr="00833CE5">
        <w:t> juntamente com eles nas nuvens, a encontrar nos ares e assim estarão sempre com o Senhor.</w:t>
      </w:r>
      <w:r w:rsidR="00833CE5">
        <w:t>”</w:t>
      </w:r>
      <w:r w:rsidRPr="00833CE5" w:rsidR="00833CE5">
        <w:t xml:space="preserve"> </w:t>
      </w:r>
    </w:p>
    <w:p w:rsidR="00833CE5" w:rsidP="004C69AE" w14:paraId="29A51451" w14:textId="77777777">
      <w:pPr>
        <w:ind w:firstLine="708"/>
      </w:pPr>
    </w:p>
    <w:p w:rsidR="004C69AE" w:rsidRPr="00510EA6" w:rsidP="004C69AE" w14:paraId="37FD5CAB" w14:textId="38F0194B">
      <w:pPr>
        <w:ind w:firstLine="708"/>
      </w:pPr>
      <w:r w:rsidRPr="00510EA6">
        <w:t xml:space="preserve">Fica consignado por fim, nesta singela MOÇÃO DE PESAR, endereçada a toda a sua família, a nossa firme certeza de que </w:t>
      </w:r>
      <w:r>
        <w:t xml:space="preserve">dona </w:t>
      </w:r>
      <w:r>
        <w:t>Percilia</w:t>
      </w:r>
      <w:r>
        <w:t xml:space="preserve">, </w:t>
      </w:r>
      <w:r w:rsidRPr="00510EA6">
        <w:t>há de encontrar a merecida PAZ profunda e a definitiva FELICIDADE, tão somente por seu merecimento, rogando a Deus que traga conforto aos corações enlutados.</w:t>
      </w:r>
    </w:p>
    <w:p w:rsidR="00EB66DC" w:rsidRPr="00510EA6" w:rsidP="00EB66DC" w14:paraId="12248C77" w14:textId="77777777"/>
    <w:p w:rsidR="00EB66DC" w:rsidRPr="00510EA6" w:rsidP="004958C4" w14:paraId="1F2D5E44" w14:textId="77777777">
      <w:pPr>
        <w:ind w:firstLine="708"/>
      </w:pPr>
      <w:r w:rsidRPr="00510EA6">
        <w:t>É, pois, justa a homenagem póstuma desta Casa, representante dos munícipes, a um cidadão que está a merecer a saudade de todos.</w:t>
      </w:r>
    </w:p>
    <w:p w:rsidR="00223817" w:rsidP="00CE5B13" w14:paraId="211DC25B" w14:textId="0DB5F387"/>
    <w:p w:rsidR="00223817" w:rsidRPr="00223817" w:rsidP="00223817" w14:paraId="42349861" w14:textId="24724F72">
      <w:pPr>
        <w:ind w:firstLine="708"/>
        <w:jc w:val="center"/>
      </w:pPr>
      <w:r>
        <w:t>Sala das Sessões, 23</w:t>
      </w:r>
      <w:r w:rsidRPr="00223817">
        <w:t xml:space="preserve"> de março de 2021.</w:t>
      </w:r>
    </w:p>
    <w:p w:rsidR="00223817" w:rsidRPr="00223817" w:rsidP="00CE5B13" w14:paraId="184C4D0D" w14:textId="77777777"/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291309" cy="1065475"/>
            <wp:effectExtent l="0" t="0" r="4445" b="1905"/>
            <wp:docPr id="144247881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5281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84" cy="10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6DD7263"/>
    <w:multiLevelType w:val="multilevel"/>
    <w:tmpl w:val="0F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5AF0F8D"/>
    <w:multiLevelType w:val="multilevel"/>
    <w:tmpl w:val="76E8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19"/>
  </w:num>
  <w:num w:numId="8">
    <w:abstractNumId w:val="15"/>
  </w:num>
  <w:num w:numId="9">
    <w:abstractNumId w:val="17"/>
  </w:num>
  <w:num w:numId="10">
    <w:abstractNumId w:val="16"/>
  </w:num>
  <w:num w:numId="11">
    <w:abstractNumId w:val="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3"/>
  </w:num>
  <w:num w:numId="17">
    <w:abstractNumId w:val="10"/>
  </w:num>
  <w:num w:numId="18">
    <w:abstractNumId w:val="18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31FC7"/>
    <w:rsid w:val="00142235"/>
    <w:rsid w:val="00146F5E"/>
    <w:rsid w:val="001606CD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81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7C7E"/>
    <w:rsid w:val="002B20C9"/>
    <w:rsid w:val="002B5AE4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661"/>
    <w:rsid w:val="00326A21"/>
    <w:rsid w:val="00330DE3"/>
    <w:rsid w:val="00331DE5"/>
    <w:rsid w:val="00334462"/>
    <w:rsid w:val="003350BC"/>
    <w:rsid w:val="00335840"/>
    <w:rsid w:val="00340326"/>
    <w:rsid w:val="0034063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D5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58C4"/>
    <w:rsid w:val="00496A55"/>
    <w:rsid w:val="004A2548"/>
    <w:rsid w:val="004B550B"/>
    <w:rsid w:val="004C69AE"/>
    <w:rsid w:val="004D4BCE"/>
    <w:rsid w:val="004D5FC9"/>
    <w:rsid w:val="004E0B31"/>
    <w:rsid w:val="004F0A04"/>
    <w:rsid w:val="004F6454"/>
    <w:rsid w:val="00502C69"/>
    <w:rsid w:val="0050497B"/>
    <w:rsid w:val="00510EA6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711"/>
    <w:rsid w:val="00724A46"/>
    <w:rsid w:val="00725B17"/>
    <w:rsid w:val="0073102A"/>
    <w:rsid w:val="00731EB0"/>
    <w:rsid w:val="00733874"/>
    <w:rsid w:val="00734FA7"/>
    <w:rsid w:val="00745A51"/>
    <w:rsid w:val="00755FA8"/>
    <w:rsid w:val="007562D2"/>
    <w:rsid w:val="00763B1A"/>
    <w:rsid w:val="00763C42"/>
    <w:rsid w:val="0077015F"/>
    <w:rsid w:val="007715E2"/>
    <w:rsid w:val="0078095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3CE5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77E72"/>
    <w:rsid w:val="00A86C34"/>
    <w:rsid w:val="00A97ECA"/>
    <w:rsid w:val="00AA2ABB"/>
    <w:rsid w:val="00AA72C9"/>
    <w:rsid w:val="00AB1105"/>
    <w:rsid w:val="00AB1213"/>
    <w:rsid w:val="00AC195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63156"/>
    <w:rsid w:val="00B8406E"/>
    <w:rsid w:val="00BA5992"/>
    <w:rsid w:val="00BB3CDB"/>
    <w:rsid w:val="00BC3B39"/>
    <w:rsid w:val="00BC53FF"/>
    <w:rsid w:val="00BC6599"/>
    <w:rsid w:val="00BD44E7"/>
    <w:rsid w:val="00BD4500"/>
    <w:rsid w:val="00BD4D7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7CB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CE5B13"/>
    <w:rsid w:val="00D0021C"/>
    <w:rsid w:val="00D0096F"/>
    <w:rsid w:val="00D0387E"/>
    <w:rsid w:val="00D1497A"/>
    <w:rsid w:val="00D234E4"/>
    <w:rsid w:val="00D24897"/>
    <w:rsid w:val="00D26188"/>
    <w:rsid w:val="00D305AF"/>
    <w:rsid w:val="00D30A7B"/>
    <w:rsid w:val="00D3301F"/>
    <w:rsid w:val="00D3307B"/>
    <w:rsid w:val="00D4047E"/>
    <w:rsid w:val="00D47BB6"/>
    <w:rsid w:val="00D63681"/>
    <w:rsid w:val="00D71A3D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59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6DC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FC7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6AC"/>
    <w:rsid w:val="00FD4804"/>
    <w:rsid w:val="00FE07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t.wikipedia.org/wiki/Pr%C3%A9-milenarismo" TargetMode="External" /><Relationship Id="rId5" Type="http://schemas.openxmlformats.org/officeDocument/2006/relationships/hyperlink" Target="https://pt.wikipedia.org/wiki/Segunda_vinda_de_Cristo" TargetMode="External" /><Relationship Id="rId6" Type="http://schemas.openxmlformats.org/officeDocument/2006/relationships/hyperlink" Target="https://pt.wikipedia.org/wiki/Arrebatamento" TargetMode="Externa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2021-03-23T13:11:00Z</dcterms:created>
  <dcterms:modified xsi:type="dcterms:W3CDTF">2021-03-23T13:20:00Z</dcterms:modified>
</cp:coreProperties>
</file>