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578E75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2C471B">
        <w:rPr>
          <w:sz w:val="24"/>
        </w:rPr>
        <w:t xml:space="preserve">Rua </w:t>
      </w:r>
      <w:r w:rsidR="008C1C94">
        <w:rPr>
          <w:sz w:val="24"/>
        </w:rPr>
        <w:t>Lino de Paula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8C1C94">
        <w:rPr>
          <w:sz w:val="24"/>
        </w:rPr>
        <w:t>19</w:t>
      </w:r>
      <w:r w:rsidR="005E4A70">
        <w:rPr>
          <w:sz w:val="24"/>
        </w:rPr>
        <w:t>8</w:t>
      </w:r>
      <w:r w:rsidR="00C87EEC">
        <w:rPr>
          <w:sz w:val="24"/>
        </w:rPr>
        <w:t xml:space="preserve"> </w:t>
      </w:r>
      <w:r w:rsidR="004D5831">
        <w:rPr>
          <w:sz w:val="24"/>
        </w:rPr>
        <w:t>localizado na calçada, no</w:t>
      </w:r>
      <w:r w:rsidR="00C87EEC">
        <w:rPr>
          <w:sz w:val="24"/>
        </w:rPr>
        <w:t xml:space="preserve">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46EA4D9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5E4A70">
        <w:rPr>
          <w:rFonts w:ascii="Calibri" w:hAnsi="Calibri"/>
          <w:sz w:val="24"/>
        </w:rPr>
        <w:t xml:space="preserve"> </w:t>
      </w:r>
      <w:r w:rsidR="00846732">
        <w:rPr>
          <w:rFonts w:ascii="Calibri" w:hAnsi="Calibri"/>
          <w:sz w:val="24"/>
        </w:rPr>
        <w:t>27</w:t>
      </w:r>
      <w:r w:rsidR="005E4A70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7153"/>
    <w:rsid w:val="00312D4A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4D5831"/>
    <w:rsid w:val="0050715A"/>
    <w:rsid w:val="0051286F"/>
    <w:rsid w:val="00544D3A"/>
    <w:rsid w:val="005555FF"/>
    <w:rsid w:val="00566A8C"/>
    <w:rsid w:val="00576C6F"/>
    <w:rsid w:val="00587AF7"/>
    <w:rsid w:val="0059640A"/>
    <w:rsid w:val="005A3670"/>
    <w:rsid w:val="005A4890"/>
    <w:rsid w:val="005E4A7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619C7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46732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D2FB4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435B-6C42-4AED-A168-19F2F41E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2024-02-26T12:44:00Z</dcterms:created>
  <dcterms:modified xsi:type="dcterms:W3CDTF">2024-02-26T12:44:00Z</dcterms:modified>
</cp:coreProperties>
</file>