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tabs>
          <w:tab w:val="right" w:pos="8504"/>
        </w:tabs>
        <w:jc w:val="center"/>
        <w:rPr>
          <w:b/>
          <w:sz w:val="40"/>
          <w:szCs w:val="40"/>
        </w:rPr>
      </w:pPr>
      <w:r w:rsidRPr="00000000">
        <w:rPr>
          <w:b/>
          <w:sz w:val="40"/>
          <w:szCs w:val="40"/>
          <w:rtl w:val="0"/>
        </w:rPr>
        <w:t>MOÇÃO DE CONGRATULAÇÕES</w:t>
      </w:r>
    </w:p>
    <w:p w:rsidR="00000000" w:rsidRPr="00000000" w:rsidP="00000000" w14:paraId="00000002">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3">
      <w:pPr>
        <w:pBdr>
          <w:top w:val="nil"/>
          <w:left w:val="nil"/>
          <w:bottom w:val="nil"/>
          <w:right w:val="nil"/>
          <w:between w:val="nil"/>
        </w:pBdr>
        <w:shd w:val="clear" w:color="auto" w:fill="FFFFFF"/>
        <w:spacing w:line="240" w:lineRule="auto"/>
        <w:jc w:val="center"/>
        <w:rPr>
          <w:b/>
          <w:sz w:val="28"/>
          <w:szCs w:val="28"/>
          <w:u w:val="single"/>
        </w:rPr>
      </w:pPr>
      <w:r w:rsidRPr="00000000">
        <w:rPr>
          <w:b/>
          <w:sz w:val="28"/>
          <w:szCs w:val="28"/>
          <w:u w:val="single"/>
          <w:rtl w:val="0"/>
        </w:rPr>
        <w:t>EXMO SR. PRESIDENTE DA CÂMARA MUNICIPAL DE SUMARÉ – SP</w:t>
      </w:r>
    </w:p>
    <w:p w:rsidR="00000000" w:rsidRPr="00000000" w:rsidP="00000000" w14:paraId="00000004">
      <w:pPr>
        <w:pBdr>
          <w:top w:val="nil"/>
          <w:left w:val="nil"/>
          <w:bottom w:val="nil"/>
          <w:right w:val="nil"/>
          <w:between w:val="nil"/>
        </w:pBdr>
        <w:shd w:val="clear" w:color="auto" w:fill="FFFFFF"/>
        <w:spacing w:line="240" w:lineRule="auto"/>
        <w:jc w:val="center"/>
        <w:rPr>
          <w:b/>
          <w:sz w:val="28"/>
          <w:szCs w:val="28"/>
          <w:u w:val="single"/>
        </w:rPr>
      </w:pPr>
    </w:p>
    <w:p w:rsidR="00000000" w:rsidRPr="00000000" w:rsidP="00000000" w14:paraId="00000005">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bookmarkStart w:id="0" w:name="_heading=h.30j0zll" w:colFirst="0" w:colLast="0"/>
      <w:bookmarkEnd w:id="0"/>
      <w:r w:rsidRPr="00000000">
        <w:rPr>
          <w:rFonts w:ascii="Arial" w:eastAsia="Arial" w:hAnsi="Arial" w:cs="Arial"/>
          <w:b/>
          <w:sz w:val="24"/>
          <w:szCs w:val="24"/>
          <w:rtl w:val="0"/>
        </w:rPr>
        <w:t>APRESENTO A ESTA EGRÉGIA CASA DE LEIS A PRESENTE MOÇÃO DE CONGRATULAÇÃO A EDER BORNELLI PELA SUA BRILHANTE ATUAÇÃO PROFISSIONAL E EMPREENDEDORISMO NO MUNICÍPIO DE SUMARÉ.</w:t>
      </w:r>
    </w:p>
    <w:p w:rsidR="00000000" w:rsidRPr="00000000" w:rsidP="00000000" w14:paraId="00000006">
      <w:pPr>
        <w:pBdr>
          <w:top w:val="nil"/>
          <w:left w:val="nil"/>
          <w:bottom w:val="nil"/>
          <w:right w:val="nil"/>
          <w:between w:val="nil"/>
        </w:pBdr>
        <w:shd w:val="clear" w:color="auto" w:fill="FFFFFF"/>
        <w:spacing w:line="240" w:lineRule="auto"/>
        <w:ind w:left="3402" w:firstLine="0"/>
        <w:jc w:val="both"/>
        <w:rPr>
          <w:rFonts w:ascii="Arial" w:eastAsia="Arial" w:hAnsi="Arial" w:cs="Arial"/>
          <w:sz w:val="24"/>
          <w:szCs w:val="24"/>
        </w:rPr>
      </w:pPr>
    </w:p>
    <w:p w:rsidR="00000000" w:rsidRPr="00000000" w:rsidP="00000000" w14:paraId="00000007">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Eu, Alan Leal,  Vereador desta egrégia Casa de Leis, tenho a honra de apresentar a presente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a </w:t>
      </w:r>
      <w:r w:rsidRPr="00000000">
        <w:rPr>
          <w:rFonts w:ascii="Arial" w:eastAsia="Arial" w:hAnsi="Arial" w:cs="Arial"/>
          <w:b/>
          <w:sz w:val="24"/>
          <w:szCs w:val="24"/>
          <w:rtl w:val="0"/>
        </w:rPr>
        <w:t>Eder Bornelli</w:t>
      </w:r>
      <w:r w:rsidRPr="00000000">
        <w:rPr>
          <w:rFonts w:ascii="Arial" w:eastAsia="Arial" w:hAnsi="Arial" w:cs="Arial"/>
          <w:sz w:val="24"/>
          <w:szCs w:val="24"/>
          <w:rtl w:val="0"/>
        </w:rPr>
        <w:t>, em reconhecimento às suas notáveis realizações e por sua brilhante carreira.</w:t>
      </w:r>
    </w:p>
    <w:p w:rsidR="00000000" w:rsidRPr="00000000" w:rsidP="00000000" w14:paraId="00000008">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Nascido em Campinas - SP, </w:t>
      </w:r>
      <w:r w:rsidRPr="00000000">
        <w:rPr>
          <w:rFonts w:ascii="Arial" w:eastAsia="Arial" w:hAnsi="Arial" w:cs="Arial"/>
          <w:b/>
          <w:sz w:val="24"/>
          <w:szCs w:val="24"/>
          <w:rtl w:val="0"/>
        </w:rPr>
        <w:t>Eder Bornelli</w:t>
      </w:r>
      <w:r w:rsidRPr="00000000">
        <w:rPr>
          <w:rFonts w:ascii="Arial" w:eastAsia="Arial" w:hAnsi="Arial" w:cs="Arial"/>
          <w:sz w:val="24"/>
          <w:szCs w:val="24"/>
          <w:rtl w:val="0"/>
        </w:rPr>
        <w:t xml:space="preserve"> é filho de Romeu Bornelli Filho e Delcy de Mello Bornelli. Casado com Lisley Bornelli, é pai dedicado de cinco filhos. </w:t>
      </w:r>
    </w:p>
    <w:p w:rsidR="00000000" w:rsidRPr="00000000" w:rsidP="00000000" w14:paraId="00000009">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Em 1996, encerrou sua brilhante trajetória de sete anos na renomada empresa IBM. Durante esse período, ocupou diversos cargos gerenciais, alcançando a posição de Diretor de Serviços da PC Company, subsidiária da IBM. Demonstrando ousadia e empreendedorismo, Eder decidiu aventurar-se no mundo das franquias. </w:t>
      </w:r>
    </w:p>
    <w:p w:rsidR="00000000" w:rsidRPr="00000000" w:rsidP="00000000" w14:paraId="0000000A">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Hoje, é um empresário de sucesso, proprietário de oito restaurantes da icônica rede McDonald's. Seus estabelecimentos estão estrategicamente localizados na Região do Polo Têxtil, abrangendo as cidades de Americana, Santa Bárbara d'Oeste, Nova Odessa, Hortolândia e Sumaré. </w:t>
      </w:r>
    </w:p>
    <w:p w:rsidR="00000000" w:rsidRPr="00000000" w:rsidP="00000000" w14:paraId="0000000B">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b/>
          <w:sz w:val="24"/>
          <w:szCs w:val="24"/>
          <w:rtl w:val="0"/>
        </w:rPr>
        <w:t>Eder Bornelli</w:t>
      </w:r>
      <w:r w:rsidRPr="00000000">
        <w:rPr>
          <w:rFonts w:ascii="Arial" w:eastAsia="Arial" w:hAnsi="Arial" w:cs="Arial"/>
          <w:sz w:val="24"/>
          <w:szCs w:val="24"/>
          <w:rtl w:val="0"/>
        </w:rPr>
        <w:t xml:space="preserve"> destaca-se como um dos franqueados com o maior número de restaurantes da rede McDonald's no interior de São Paulo. Sua formação em Administração de Empresas pela PUC São Paulo, aliada a cursos internacionais de Desenvolvimento Gerencial, Desenvolvimento Executivo, Marketing Direto e Advanced Operations Course pela McDonald’s Hamburger University, evidenciam sua dedicação ao aprimoramento profissional. </w:t>
      </w:r>
    </w:p>
    <w:p w:rsidR="00000000" w:rsidRPr="00000000" w:rsidP="00000000" w14:paraId="0000000C">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O restaurante Drive McDonald's em Sumaré, inaugurado em 13/05/2013, é um testemunho do comprometimento de </w:t>
      </w:r>
      <w:r w:rsidRPr="00000000">
        <w:rPr>
          <w:rFonts w:ascii="Arial" w:eastAsia="Arial" w:hAnsi="Arial" w:cs="Arial"/>
          <w:b/>
          <w:sz w:val="24"/>
          <w:szCs w:val="24"/>
          <w:rtl w:val="0"/>
        </w:rPr>
        <w:t>Eder Bornelli</w:t>
      </w:r>
      <w:r w:rsidRPr="00000000">
        <w:rPr>
          <w:rFonts w:ascii="Arial" w:eastAsia="Arial" w:hAnsi="Arial" w:cs="Arial"/>
          <w:sz w:val="24"/>
          <w:szCs w:val="24"/>
          <w:rtl w:val="0"/>
        </w:rPr>
        <w:t xml:space="preserve"> com o desenvolvimento local. Além disso, o segundo restaurante na cidade, localizado dentro do Shopping ParkCity e inaugurado em 21/01/2020, é um exemplo de sua visão empreendedora que contribui para o fortalecimento do comércio local e enriquece a experiência gastronômica da cidade. </w:t>
      </w:r>
    </w:p>
    <w:p w:rsidR="00000000" w:rsidRPr="00000000" w:rsidP="00000000" w14:paraId="0000000D">
      <w:pP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Destacamos também ações sociais significativas: O engajamento com o Instituto Ayrton Senna e a Casa Ronald, beneficiados pelo McDia Feliz, demonstram sua responsabilidade social. Adicionalmente, os restaurantes realizam diversas ações pontuais em colaboração com escolas e instituições das comunidades onde estão inseridos. </w:t>
      </w:r>
    </w:p>
    <w:p w:rsidR="00000000" w:rsidRPr="00000000" w:rsidP="00000000" w14:paraId="0000000E">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 xml:space="preserve">Portanto, após ouvido o Plenário, solicitamos que seja aprovada a referida </w:t>
      </w:r>
      <w:r w:rsidRPr="00000000">
        <w:rPr>
          <w:rFonts w:ascii="Arial" w:eastAsia="Arial" w:hAnsi="Arial" w:cs="Arial"/>
          <w:b/>
          <w:sz w:val="24"/>
          <w:szCs w:val="24"/>
          <w:rtl w:val="0"/>
        </w:rPr>
        <w:t>MOÇÃO DE CONGRATULAÇÃO</w:t>
      </w:r>
      <w:r w:rsidRPr="00000000">
        <w:rPr>
          <w:rFonts w:ascii="Arial" w:eastAsia="Arial" w:hAnsi="Arial" w:cs="Arial"/>
          <w:sz w:val="24"/>
          <w:szCs w:val="24"/>
          <w:rtl w:val="0"/>
        </w:rPr>
        <w:t xml:space="preserve"> ao homenageado, para ser entregue em mãos por este Vereador. </w:t>
      </w:r>
    </w:p>
    <w:p w:rsidR="00000000" w:rsidRPr="00000000" w:rsidP="00000000" w14:paraId="0000000F">
      <w:pPr>
        <w:pBdr>
          <w:top w:val="nil"/>
          <w:left w:val="nil"/>
          <w:bottom w:val="nil"/>
          <w:right w:val="nil"/>
          <w:between w:val="nil"/>
        </w:pBdr>
        <w:shd w:val="clear" w:color="auto" w:fill="FFFFFF"/>
        <w:spacing w:line="360" w:lineRule="auto"/>
        <w:ind w:firstLine="851"/>
        <w:jc w:val="both"/>
        <w:rPr>
          <w:rFonts w:ascii="Arial" w:eastAsia="Arial" w:hAnsi="Arial" w:cs="Arial"/>
          <w:sz w:val="24"/>
          <w:szCs w:val="24"/>
        </w:rPr>
      </w:pPr>
      <w:r w:rsidRPr="00000000">
        <w:rPr>
          <w:rFonts w:ascii="Arial" w:eastAsia="Arial" w:hAnsi="Arial" w:cs="Arial"/>
          <w:sz w:val="24"/>
          <w:szCs w:val="24"/>
          <w:rtl w:val="0"/>
        </w:rPr>
        <w:t>Sem mais para o momento, aguarda-se a aprovação do mesmo, nos termos regimentais.</w:t>
      </w:r>
    </w:p>
    <w:p w:rsidR="00000000" w:rsidRPr="00000000" w:rsidP="00000000" w14:paraId="00000010">
      <w:pPr>
        <w:ind w:firstLine="851"/>
        <w:jc w:val="right"/>
        <w:rPr>
          <w:rFonts w:ascii="Arial" w:eastAsia="Arial" w:hAnsi="Arial" w:cs="Arial"/>
          <w:sz w:val="24"/>
          <w:szCs w:val="24"/>
        </w:rPr>
      </w:pPr>
      <w:r w:rsidRPr="00000000">
        <w:rPr>
          <w:rFonts w:ascii="Arial" w:eastAsia="Arial" w:hAnsi="Arial" w:cs="Arial"/>
          <w:sz w:val="24"/>
          <w:szCs w:val="24"/>
          <w:rtl w:val="0"/>
        </w:rPr>
        <w:t>Sala das sessões, 27 de fevereiro de 2024.</w:t>
      </w:r>
    </w:p>
    <w:p w:rsidR="00000000" w:rsidRPr="00000000" w:rsidP="00000000" w14:paraId="00000011">
      <w:pPr>
        <w:jc w:val="center"/>
      </w:pPr>
      <w:r w:rsidRPr="00000000">
        <w:drawing>
          <wp:inline distT="0" distB="0" distL="0" distR="0">
            <wp:extent cx="1362456" cy="1613916"/>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1094038621" name="image2.jpg"/>
                    <pic:cNvPicPr/>
                  </pic:nvPicPr>
                  <pic:blipFill>
                    <a:blip xmlns:r="http://schemas.openxmlformats.org/officeDocument/2006/relationships" r:embed="rId5"/>
                    <a:stretch>
                      <a:fillRect/>
                    </a:stretch>
                  </pic:blipFill>
                  <pic:spPr>
                    <a:xfrm>
                      <a:off x="0" y="0"/>
                      <a:ext cx="1362456" cy="1613916"/>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3">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5">
    <w:bookmarkStart w:id="1" w:name="_heading=h.gjdgxs" w:colFirst="0" w:colLast="0"/>
    <w:bookmarkEnd w:id="1"/>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114300</wp:posOffset>
              </wp:positionV>
              <wp:extent cx="6249727" cy="58419"/>
              <wp:effectExtent l="0" t="0" r="0" b="0"/>
              <wp:wrapNone/>
              <wp:docPr id="5" name=""/>
              <wp:cNvGraphicFramePr/>
              <a:graphic xmlns:a="http://schemas.openxmlformats.org/drawingml/2006/main">
                <a:graphicData uri="http://schemas.microsoft.com/office/word/2010/wordprocessingShape">
                  <wps:wsp xmlns:wps="http://schemas.microsoft.com/office/word/2010/wordprocessingShape">
                    <wps:cNvCnPr/>
                    <wps:spPr>
                      <a:xfrm rot="10800000" flipH="1">
                        <a:off x="2259325" y="3802725"/>
                        <a:ext cx="6205200" cy="7950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114300</wp:posOffset>
              </wp:positionV>
              <wp:extent cx="6249727" cy="58419"/>
              <wp:effectExtent l="0" t="0" r="0" b="0"/>
              <wp:wrapNone/>
              <wp:docPr id="107416810" name="image3.png"/>
              <wp:cNvGraphicFramePr/>
              <a:graphic xmlns:a="http://schemas.openxmlformats.org/drawingml/2006/main">
                <a:graphicData uri="http://schemas.openxmlformats.org/drawingml/2006/picture">
                  <pic:pic xmlns:pic="http://schemas.openxmlformats.org/drawingml/2006/picture">
                    <pic:nvPicPr>
                      <pic:cNvPr id="28905558" name="image3.png"/>
                      <pic:cNvPicPr/>
                    </pic:nvPicPr>
                    <pic:blipFill>
                      <a:blip xmlns:r="http://schemas.openxmlformats.org/officeDocument/2006/relationships" r:embed="rId1"/>
                      <a:stretch>
                        <a:fillRect/>
                      </a:stretch>
                    </pic:blipFill>
                    <pic:spPr>
                      <a:xfrm>
                        <a:off x="0" y="0"/>
                        <a:ext cx="6249727" cy="58419"/>
                      </a:xfrm>
                      <a:prstGeom prst="rect">
                        <a:avLst/>
                      </a:prstGeom>
                    </pic:spPr>
                  </pic:pic>
                </a:graphicData>
              </a:graphic>
            </wp:anchor>
          </w:drawing>
        </mc:Fallback>
      </mc:AlternateContent>
    </w:r>
  </w:p>
  <w:p w:rsidR="00000000" w:rsidRPr="00000000" w:rsidP="00000000" w14:paraId="00000016">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4">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12">
    <w:r w:rsidRPr="00000000">
      <w:drawing>
        <wp:inline distT="0" distB="0" distL="0" distR="0">
          <wp:extent cx="1526058" cy="534121"/>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578966562"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-698499</wp:posOffset>
              </wp:positionH>
              <wp:positionV relativeFrom="paragraph">
                <wp:posOffset>0</wp:posOffset>
              </wp:positionV>
              <wp:extent cx="7557712" cy="10270358"/>
              <wp:effectExtent l="0" t="0" r="0" b="0"/>
              <wp:wrapNone/>
              <wp:docPr id="6"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25" y="0"/>
                          <a:chExt cx="7557750" cy="7560000"/>
                        </a:xfrm>
                      </wpg:grpSpPr>
                      <wps:wsp xmlns:wps="http://schemas.microsoft.com/office/word/2010/wordprocessingShape">
                        <wps:cNvPr id="4" name="Shape 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145393621" name="Shape 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06221281" name="Shape 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0" name="Shape 1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2" name="Shape 1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4" name="Shape 14"/>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6" name="Shape 16"/>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18" name="Shape 18"/>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0" name="Shape 20"/>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25" y="0"/>
                                            <a:chExt cx="7557750" cy="7560000"/>
                                          </a:xfrm>
                                        </wpg:grpSpPr>
                                        <wps:wsp xmlns:wps="http://schemas.microsoft.com/office/word/2010/wordprocessingShape">
                                          <wps:cNvPr id="22" name="Shape 22"/>
                                          <wps:cNvSpPr/>
                                          <wps:spPr>
                                            <a:xfrm>
                                              <a:off x="1567125" y="0"/>
                                              <a:ext cx="755775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4" name="Shape 24"/>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6" name="Shape 26"/>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1567144" y="0"/>
                                                  <a:chExt cx="7557712" cy="7560000"/>
                                                </a:xfrm>
                                              </wpg:grpSpPr>
                                              <wps:wsp xmlns:wps="http://schemas.microsoft.com/office/word/2010/wordprocessingShape">
                                                <wps:cNvPr id="28" name="Shape 28"/>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30" name="Shape 30"/>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31" name="Shape 31"/>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32" name="Shape 32"/>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33" name="Shape 33"/>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grpSp>
                                </wpg:grpSp>
                              </wpg:grpSp>
                            </wpg:grpSp>
                          </wpg:grpSp>
                        </wpg:grpSp>
                      </wpg:grpSp>
                    </wpg:grpSp>
                  </wpg:wgp>
                </a:graphicData>
              </a:graphic>
            </wp:anchor>
          </w:drawing>
        </mc:Choice>
        <mc:Fallback>
          <w:drawing>
            <wp:anchor distT="0" distB="0" distL="0" distR="0" simplePos="0" relativeHeight="251660288" behindDoc="1" locked="0" layoutInCell="1" allowOverlap="1">
              <wp:simplePos x="0" y="0"/>
              <wp:positionH relativeFrom="column">
                <wp:posOffset>-698499</wp:posOffset>
              </wp:positionH>
              <wp:positionV relativeFrom="paragraph">
                <wp:posOffset>0</wp:posOffset>
              </wp:positionV>
              <wp:extent cx="7557712" cy="10270358"/>
              <wp:effectExtent l="0" t="0" r="0" b="0"/>
              <wp:wrapNone/>
              <wp:docPr id="480426632" name="image4.png"/>
              <wp:cNvGraphicFramePr/>
              <a:graphic xmlns:a="http://schemas.openxmlformats.org/drawingml/2006/main">
                <a:graphicData uri="http://schemas.openxmlformats.org/drawingml/2006/picture">
                  <pic:pic xmlns:pic="http://schemas.openxmlformats.org/drawingml/2006/picture">
                    <pic:nvPicPr>
                      <pic:cNvPr id="1757686585" name="image4.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638800"/>
          <wp:wrapNone/>
          <wp:docPr id="10003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xmlns:r="http://schemas.openxmlformats.org/officeDocument/2006/relationships" r:embed="rId3"/>
                  <a:stretch>
                    <a:fillRect/>
                  </a:stretch>
                </pic:blipFill>
                <pic:spPr>
                  <a:xfrm>
                    <a:off x="0" y="0"/>
                    <a:ext cx="381000" cy="56388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next w:val="Normal0"/>
    <w:uiPriority w:val="9"/>
    <w:semiHidden/>
    <w:unhideWhenUsed/>
    <w:qFormat/>
    <w:pPr>
      <w:spacing w:line="240" w:lineRule="auto"/>
      <w:outlineLvl w:val="2"/>
    </w:pPr>
    <w:rPr>
      <w:rFonts w:ascii="Times New Roman" w:eastAsia="Times New Roman" w:hAnsi="Times New Roman" w:cs="Times New Roman"/>
      <w:b/>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1">
    <w:name w:val="Table Normal_1"/>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0"/>
    <w:link w:val="CabealhoChar"/>
    <w:uiPriority w:val="99"/>
    <w:unhideWhenUsed/>
    <w:rsid w:val="00956174"/>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956174"/>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HkAn6KqjKgw4r8qMPbnIXEORVA==">CgMxLjAyCWguMzBqMHpsbDIIaC5namRneHM4AHIhMVczUms5eWVjTTl1NzNXc2RUM2F1STVPcTFFT0kwQlA3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2024-02-05T17:55:00Z</dcterms:created>
</cp:coreProperties>
</file>