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81376B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4D6364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B3362B">
        <w:rPr>
          <w:rFonts w:ascii="Arial" w:hAnsi="Arial" w:cs="Arial"/>
          <w:b/>
          <w:sz w:val="24"/>
          <w:szCs w:val="24"/>
          <w:u w:val="single"/>
        </w:rPr>
        <w:t>Solange Magali Mobilon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440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5ED1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3CAFC-1AD3-4A7F-98D7-9CB01D1E5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2024-02-15T13:37:00Z</dcterms:created>
  <dcterms:modified xsi:type="dcterms:W3CDTF">2024-02-15T13:37:00Z</dcterms:modified>
</cp:coreProperties>
</file>