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195F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>limpeza do terreno n</w:t>
      </w:r>
      <w:r w:rsidR="00086696">
        <w:rPr>
          <w:sz w:val="24"/>
        </w:rPr>
        <w:t>a Rua Denílson de Oliveira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EC665D">
        <w:rPr>
          <w:sz w:val="24"/>
        </w:rPr>
        <w:t>Minesota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5BF8EE5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086696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31AD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18FB-EDBD-43D5-883B-DCAF5221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2024-02-15T17:12:00Z</dcterms:created>
  <dcterms:modified xsi:type="dcterms:W3CDTF">2024-02-15T17:12:00Z</dcterms:modified>
</cp:coreProperties>
</file>