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3.278.073,21 (três milhões, duzentos e setenta e oito mil, setenta e três reais e vinte um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