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R$ 13.097.764,52, (treze milhões, noventa e sete mil, setecentos e sessenta e quatro reais, e cinquenta e dois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