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17/2024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suplementar no orçamento vigente no valor de R$ 13.097.764,52, (treze milhões, noventa e sete mil, setecentos e sessenta e quatro reais, e cinquenta e dois centavos)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6 de fevereiro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