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04604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73B34">
        <w:rPr>
          <w:rFonts w:ascii="Arial" w:eastAsia="Arial" w:hAnsi="Arial" w:cs="Arial"/>
          <w:b/>
          <w:i/>
          <w:color w:val="000000"/>
          <w:szCs w:val="24"/>
        </w:rPr>
        <w:t>13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DCC63F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limpeza </w:t>
      </w:r>
      <w:r w:rsidR="00CF1270">
        <w:rPr>
          <w:rFonts w:ascii="Arial" w:hAnsi="Arial" w:cs="Arial"/>
          <w:szCs w:val="24"/>
        </w:rPr>
        <w:t xml:space="preserve">e retirada </w:t>
      </w:r>
      <w:r w:rsidR="001E06E5">
        <w:rPr>
          <w:rFonts w:ascii="Arial" w:hAnsi="Arial" w:cs="Arial"/>
          <w:szCs w:val="24"/>
        </w:rPr>
        <w:t>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273B34" w:rsidR="00273B34">
        <w:rPr>
          <w:rFonts w:ascii="Arial" w:hAnsi="Arial" w:cs="Arial"/>
          <w:szCs w:val="24"/>
        </w:rPr>
        <w:t xml:space="preserve">Rua Joaquim Gomes de Lima, em frente ao número 67, Jd. </w:t>
      </w:r>
      <w:r w:rsidRPr="00273B34" w:rsidR="00273B34">
        <w:rPr>
          <w:rFonts w:ascii="Arial" w:hAnsi="Arial" w:cs="Arial"/>
          <w:szCs w:val="24"/>
        </w:rPr>
        <w:t>Consteca</w:t>
      </w:r>
      <w:r w:rsidRPr="00273B34" w:rsidR="00273B34">
        <w:rPr>
          <w:rFonts w:ascii="Arial" w:hAnsi="Arial" w:cs="Arial"/>
          <w:szCs w:val="24"/>
        </w:rPr>
        <w:t xml:space="preserve"> em Sumaré</w:t>
      </w:r>
      <w:r w:rsidR="00273B3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523DDA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bookmarkStart w:id="1" w:name="_GoBack"/>
      <w:bookmarkEnd w:id="1"/>
      <w:r w:rsidR="005F2FF7">
        <w:rPr>
          <w:rFonts w:ascii="Arial" w:hAnsi="Arial" w:cs="Arial"/>
          <w:szCs w:val="24"/>
        </w:rPr>
        <w:t>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6C0D8A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73B34">
        <w:rPr>
          <w:rFonts w:ascii="Arial" w:hAnsi="Arial" w:cs="Arial"/>
          <w:szCs w:val="24"/>
        </w:rPr>
        <w:t>06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309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273B34" w14:paraId="6301D513" w14:textId="4BE6C525">
      <w:pPr>
        <w:spacing w:line="276" w:lineRule="auto"/>
        <w:rPr>
          <w:rFonts w:ascii="Arial" w:hAnsi="Arial" w:cs="Arial"/>
          <w:szCs w:val="24"/>
        </w:rPr>
      </w:pPr>
    </w:p>
    <w:p w:rsidR="00273B34" w:rsidP="00273B34" w14:paraId="07540F29" w14:textId="77777777">
      <w:pPr>
        <w:spacing w:line="276" w:lineRule="auto"/>
        <w:rPr>
          <w:rFonts w:ascii="Arial" w:hAnsi="Arial" w:cs="Arial"/>
          <w:szCs w:val="24"/>
        </w:rPr>
      </w:pPr>
    </w:p>
    <w:p w:rsidR="00273B34" w:rsidP="00273B34" w14:paraId="319667EC" w14:textId="1BC369F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1046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E50E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73B34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1644A"/>
    <w:rsid w:val="00C36776"/>
    <w:rsid w:val="00C71E30"/>
    <w:rsid w:val="00C74727"/>
    <w:rsid w:val="00C90749"/>
    <w:rsid w:val="00CB46D6"/>
    <w:rsid w:val="00CD6B58"/>
    <w:rsid w:val="00CD7A08"/>
    <w:rsid w:val="00CE4421"/>
    <w:rsid w:val="00CF1270"/>
    <w:rsid w:val="00CF401E"/>
    <w:rsid w:val="00D143D7"/>
    <w:rsid w:val="00D36825"/>
    <w:rsid w:val="00D45155"/>
    <w:rsid w:val="00D66F6F"/>
    <w:rsid w:val="00D82E49"/>
    <w:rsid w:val="00D92755"/>
    <w:rsid w:val="00DB6454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8A8B7-E902-4A3E-8B3C-6C6A3E27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</cp:revision>
  <cp:lastPrinted>2023-01-23T19:48:00Z</cp:lastPrinted>
  <dcterms:created xsi:type="dcterms:W3CDTF">2024-02-01T18:01:00Z</dcterms:created>
  <dcterms:modified xsi:type="dcterms:W3CDTF">2024-02-06T13:59:00Z</dcterms:modified>
</cp:coreProperties>
</file>