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CD3341">
        <w:rPr>
          <w:rFonts w:ascii="Arial" w:hAnsi="Arial" w:cs="Arial"/>
        </w:rPr>
        <w:t>cata entulho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Pr="0055088D" w:rsidR="0055088D">
        <w:rPr>
          <w:rFonts w:ascii="Arial" w:hAnsi="Arial" w:cs="Arial"/>
        </w:rPr>
        <w:t>Janilde Gregol de Oliveira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55088D">
        <w:rPr>
          <w:rFonts w:ascii="Arial" w:hAnsi="Arial" w:cs="Arial"/>
        </w:rPr>
        <w:t>86</w:t>
      </w:r>
      <w:bookmarkStart w:id="0" w:name="_GoBack"/>
      <w:bookmarkEnd w:id="0"/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564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61861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5088D"/>
    <w:rsid w:val="005E55A5"/>
    <w:rsid w:val="00635AC6"/>
    <w:rsid w:val="006E1986"/>
    <w:rsid w:val="008412CA"/>
    <w:rsid w:val="00841E1E"/>
    <w:rsid w:val="0090196D"/>
    <w:rsid w:val="009059C0"/>
    <w:rsid w:val="009324E8"/>
    <w:rsid w:val="00956CB6"/>
    <w:rsid w:val="009808FA"/>
    <w:rsid w:val="009B341D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2024-01-30T14:47:00Z</dcterms:created>
  <dcterms:modified xsi:type="dcterms:W3CDTF">2024-01-30T14:47:00Z</dcterms:modified>
</cp:coreProperties>
</file>