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749059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="00411456">
        <w:rPr>
          <w:rFonts w:ascii="Tahoma" w:hAnsi="Tahoma" w:cs="Tahoma"/>
          <w:b/>
          <w:bCs/>
          <w:sz w:val="24"/>
          <w:szCs w:val="24"/>
        </w:rPr>
        <w:t xml:space="preserve">Rua </w:t>
      </w:r>
      <w:bookmarkEnd w:id="0"/>
      <w:r w:rsidRPr="0073358B" w:rsidR="0073358B">
        <w:rPr>
          <w:rFonts w:ascii="Tahoma" w:hAnsi="Tahoma" w:cs="Tahoma"/>
          <w:b/>
          <w:bCs/>
          <w:sz w:val="24"/>
          <w:szCs w:val="24"/>
        </w:rPr>
        <w:t xml:space="preserve">Vicente </w:t>
      </w:r>
      <w:r w:rsidRPr="0073358B" w:rsidR="0073358B">
        <w:rPr>
          <w:rFonts w:ascii="Tahoma" w:hAnsi="Tahoma" w:cs="Tahoma"/>
          <w:b/>
          <w:bCs/>
          <w:sz w:val="24"/>
          <w:szCs w:val="24"/>
        </w:rPr>
        <w:t>Izaías</w:t>
      </w:r>
      <w:r w:rsidRPr="0073358B" w:rsidR="0073358B">
        <w:rPr>
          <w:rFonts w:ascii="Tahoma" w:hAnsi="Tahoma" w:cs="Tahoma"/>
          <w:b/>
          <w:bCs/>
          <w:sz w:val="24"/>
          <w:szCs w:val="24"/>
        </w:rPr>
        <w:t xml:space="preserve"> da </w:t>
      </w:r>
      <w:r w:rsidRPr="0073358B" w:rsidR="0073358B">
        <w:rPr>
          <w:rFonts w:ascii="Tahoma" w:hAnsi="Tahoma" w:cs="Tahoma"/>
          <w:b/>
          <w:bCs/>
          <w:sz w:val="24"/>
          <w:szCs w:val="24"/>
        </w:rPr>
        <w:t>Silva</w:t>
      </w:r>
      <w:r w:rsidRPr="0073358B" w:rsidR="0073358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>em</w:t>
      </w:r>
      <w:r w:rsidR="0073358B">
        <w:rPr>
          <w:rFonts w:ascii="Tahoma" w:hAnsi="Tahoma" w:cs="Tahoma"/>
          <w:sz w:val="24"/>
          <w:szCs w:val="24"/>
        </w:rPr>
        <w:t xml:space="preserve"> frente aos número 69 e 275,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b/>
          <w:sz w:val="24"/>
          <w:szCs w:val="24"/>
        </w:rPr>
        <w:t>Jardim Luiz Cia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087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2021-03-23T11:59:00Z</dcterms:created>
  <dcterms:modified xsi:type="dcterms:W3CDTF">2021-03-23T11:59:00Z</dcterms:modified>
</cp:coreProperties>
</file>