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21EE70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0</w:t>
      </w:r>
      <w:r w:rsidR="005F2FF7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24459D3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313ADE">
        <w:rPr>
          <w:rFonts w:ascii="Arial" w:hAnsi="Arial" w:cs="Arial"/>
          <w:szCs w:val="24"/>
        </w:rPr>
        <w:t xml:space="preserve"> e entulho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5F2FF7" w:rsidR="005F2FF7">
        <w:rPr>
          <w:rFonts w:ascii="Arial" w:hAnsi="Arial" w:cs="Arial"/>
          <w:szCs w:val="24"/>
        </w:rPr>
        <w:t>R. Antônio Rodrigues Azenha</w:t>
      </w:r>
      <w:r w:rsidRPr="00183A94" w:rsidR="00183A94">
        <w:rPr>
          <w:rFonts w:ascii="Arial" w:hAnsi="Arial" w:cs="Arial"/>
          <w:szCs w:val="24"/>
        </w:rPr>
        <w:t xml:space="preserve">, </w:t>
      </w:r>
      <w:r w:rsidR="00A960B5">
        <w:rPr>
          <w:rFonts w:ascii="Arial" w:hAnsi="Arial" w:cs="Arial"/>
          <w:szCs w:val="24"/>
        </w:rPr>
        <w:t>ao longo da rua</w:t>
      </w:r>
      <w:r w:rsidR="00EA4671">
        <w:rPr>
          <w:rFonts w:ascii="Arial" w:hAnsi="Arial" w:cs="Arial"/>
          <w:szCs w:val="24"/>
        </w:rPr>
        <w:t xml:space="preserve">, Jardim </w:t>
      </w:r>
      <w:r w:rsidR="005F2FF7">
        <w:rPr>
          <w:rFonts w:ascii="Arial" w:hAnsi="Arial" w:cs="Arial"/>
          <w:szCs w:val="24"/>
        </w:rPr>
        <w:t>das Palmeiras</w:t>
      </w:r>
      <w:r w:rsidRPr="00183A94" w:rsidR="00183A94">
        <w:rPr>
          <w:rFonts w:ascii="Arial" w:hAnsi="Arial" w:cs="Arial"/>
          <w:szCs w:val="24"/>
        </w:rPr>
        <w:t xml:space="preserve"> em Sumaré</w:t>
      </w:r>
      <w:r w:rsidR="00183A94"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A8460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</w:t>
      </w:r>
      <w:r w:rsidR="005F2FF7">
        <w:rPr>
          <w:rFonts w:ascii="Arial" w:hAnsi="Arial" w:cs="Arial"/>
          <w:szCs w:val="24"/>
        </w:rPr>
        <w:t xml:space="preserve"> e no meio da rua</w:t>
      </w:r>
      <w:r w:rsidR="001E06E5">
        <w:rPr>
          <w:rFonts w:ascii="Arial" w:hAnsi="Arial" w:cs="Arial"/>
          <w:szCs w:val="24"/>
        </w:rPr>
        <w:t>, atrapalhando o fluxo dos pedestres</w:t>
      </w:r>
      <w:r w:rsidR="005F2FF7">
        <w:rPr>
          <w:rFonts w:ascii="Arial" w:hAnsi="Arial" w:cs="Arial"/>
          <w:szCs w:val="24"/>
        </w:rPr>
        <w:t xml:space="preserve"> e veículos</w:t>
      </w:r>
      <w:r w:rsidR="001E06E5">
        <w:rPr>
          <w:rFonts w:ascii="Arial" w:hAnsi="Arial" w:cs="Arial"/>
          <w:szCs w:val="24"/>
        </w:rPr>
        <w:t xml:space="preserve">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2A29C9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A4671">
        <w:rPr>
          <w:rFonts w:ascii="Arial" w:hAnsi="Arial" w:cs="Arial"/>
          <w:szCs w:val="24"/>
        </w:rPr>
        <w:t>01</w:t>
      </w:r>
      <w:r w:rsidR="00EC0928">
        <w:rPr>
          <w:rFonts w:ascii="Arial" w:hAnsi="Arial" w:cs="Arial"/>
          <w:szCs w:val="24"/>
        </w:rPr>
        <w:t xml:space="preserve"> de </w:t>
      </w:r>
      <w:r w:rsidR="00EA467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59985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B219656" w14:textId="62912EDE">
      <w:pPr>
        <w:spacing w:line="276" w:lineRule="auto"/>
        <w:jc w:val="center"/>
        <w:rPr>
          <w:rFonts w:ascii="Arial" w:hAnsi="Arial" w:cs="Arial"/>
          <w:szCs w:val="24"/>
        </w:rPr>
      </w:pPr>
    </w:p>
    <w:p w:rsidR="003F2F91" w:rsidP="003F2F91" w14:paraId="0244CD6F" w14:textId="75C573DF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5F2FF7">
        <w:rPr>
          <w:rFonts w:ascii="Arial" w:hAnsi="Arial" w:cs="Arial"/>
          <w:noProof/>
          <w:szCs w:val="24"/>
        </w:rPr>
        <w:drawing>
          <wp:inline distT="0" distB="0" distL="0" distR="0">
            <wp:extent cx="5657850" cy="4245695"/>
            <wp:effectExtent l="0" t="0" r="0" b="2540"/>
            <wp:docPr id="11761391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3744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15" cy="425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2FF7">
        <w:rPr>
          <w:rFonts w:ascii="Arial" w:hAnsi="Arial" w:cs="Arial"/>
          <w:noProof/>
          <w:szCs w:val="24"/>
        </w:rPr>
        <w:drawing>
          <wp:inline distT="0" distB="0" distL="0" distR="0">
            <wp:extent cx="5838825" cy="4381500"/>
            <wp:effectExtent l="0" t="0" r="9525" b="0"/>
            <wp:docPr id="214272673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84569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Cs w:val="24"/>
        </w:rPr>
        <w:t xml:space="preserve"> </w:t>
      </w:r>
    </w:p>
    <w:p w:rsidR="00A960B5" w:rsidP="005F2FF7" w14:paraId="1F84736D" w14:textId="68BE20C8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000625" cy="8886825"/>
            <wp:effectExtent l="0" t="0" r="9525" b="9525"/>
            <wp:docPr id="1801757960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3555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82486D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F2FF7"/>
    <w:rsid w:val="005F46FD"/>
    <w:rsid w:val="00601B0A"/>
    <w:rsid w:val="00626437"/>
    <w:rsid w:val="00632FA0"/>
    <w:rsid w:val="00651436"/>
    <w:rsid w:val="006911CE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53BB"/>
    <w:rsid w:val="00822396"/>
    <w:rsid w:val="0082486D"/>
    <w:rsid w:val="00876425"/>
    <w:rsid w:val="00914F09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74094"/>
    <w:rsid w:val="00A960B5"/>
    <w:rsid w:val="00A978C1"/>
    <w:rsid w:val="00AA17E2"/>
    <w:rsid w:val="00AE6AEE"/>
    <w:rsid w:val="00B30A85"/>
    <w:rsid w:val="00B353A0"/>
    <w:rsid w:val="00B37CB8"/>
    <w:rsid w:val="00B46C4F"/>
    <w:rsid w:val="00B5385A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E0BFB"/>
    <w:rsid w:val="00E45121"/>
    <w:rsid w:val="00E9743B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2023-01-23T19:48:00Z</cp:lastPrinted>
  <dcterms:created xsi:type="dcterms:W3CDTF">2024-02-01T17:48:00Z</dcterms:created>
  <dcterms:modified xsi:type="dcterms:W3CDTF">2024-02-01T18:53:00Z</dcterms:modified>
</cp:coreProperties>
</file>