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99688F" w:rsidP="00E5397A">
      <w:pPr>
        <w:outlineLvl w:val="0"/>
        <w:rPr>
          <w:rFonts w:ascii="Bookman Old Style" w:hAnsi="Bookman Old Style"/>
          <w:b/>
          <w:color w:val="000000"/>
        </w:rPr>
      </w:pPr>
      <w:permStart w:id="202921570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99688F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99688F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99688F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Proposta de Emenda à Lei Orgânica Nº 4/2023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Inclui o artigo 233-A na Lei Orgânica do Município de Sumaré, para adotar no processo legislativo orçamentário municipal as emendas impositivas individuais d</w:t>
      </w:r>
      <w:r>
        <w:rPr>
          <w:rFonts w:ascii="Bookman Old Style" w:hAnsi="Bookman Old Style"/>
        </w:rPr>
        <w:t xml:space="preserve">e vereadores e de bancadas, previstas na Emenda Constitucional nº 86, de 17 de março de 2015; </w:t>
      </w:r>
      <w:proofErr w:type="gramStart"/>
      <w:r>
        <w:rPr>
          <w:rFonts w:ascii="Bookman Old Style" w:hAnsi="Bookman Old Style"/>
        </w:rPr>
        <w:t>Emenda  Constitucional</w:t>
      </w:r>
      <w:proofErr w:type="gramEnd"/>
      <w:r>
        <w:rPr>
          <w:rFonts w:ascii="Bookman Old Style" w:hAnsi="Bookman Old Style"/>
        </w:rPr>
        <w:t xml:space="preserve"> nº 100, de 26 de junho de 2019; e na Emenda Constitucional nº 126, de 21 de dezembro de 2022; e dá outras providências..</w:t>
      </w:r>
    </w:p>
    <w:p w:rsidR="00E5397A" w:rsidRPr="00087890" w:rsidRDefault="0099688F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</w:t>
      </w:r>
      <w:r w:rsidRPr="00087890">
        <w:rPr>
          <w:rFonts w:ascii="Bookman Old Style" w:hAnsi="Bookman Old Style"/>
          <w:color w:val="000000"/>
          <w:sz w:val="22"/>
          <w:szCs w:val="22"/>
        </w:rPr>
        <w:t>ia da matéria se fundamenta na própria mensagem que acompanha a matéria.</w:t>
      </w:r>
    </w:p>
    <w:p w:rsidR="00E5397A" w:rsidRDefault="0099688F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12 de dezembro de 2023</w:t>
      </w: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8410E4" w:rsidRDefault="008410E4" w:rsidP="00E5397A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E5397A" w:rsidRDefault="0099688F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688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688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688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688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688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99688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99688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029215709"/>
    </w:p>
    <w:sectPr w:rsidR="00E5397A" w:rsidRPr="0029080B" w:rsidSect="008410E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8F" w:rsidRDefault="0099688F">
      <w:r>
        <w:separator/>
      </w:r>
    </w:p>
  </w:endnote>
  <w:endnote w:type="continuationSeparator" w:id="0">
    <w:p w:rsidR="0099688F" w:rsidRDefault="0099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9688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9688F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8F" w:rsidRDefault="0099688F">
      <w:r>
        <w:separator/>
      </w:r>
    </w:p>
  </w:footnote>
  <w:footnote w:type="continuationSeparator" w:id="0">
    <w:p w:rsidR="0099688F" w:rsidRDefault="0099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9688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9245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92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0F0803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20A48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64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4F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0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AA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EB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E4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0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122D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B04A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A6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A7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2B7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CB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C6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64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4A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410E4"/>
    <w:rsid w:val="00903B06"/>
    <w:rsid w:val="00960257"/>
    <w:rsid w:val="00982785"/>
    <w:rsid w:val="0099688F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ACD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9C25-BC3B-47B5-8F9C-B3B8927C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2023-12-12T14:30:00Z</dcterms:modified>
</cp:coreProperties>
</file>