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3558D49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A955FD">
        <w:rPr>
          <w:rFonts w:ascii="Arial" w:hAnsi="Arial" w:cs="Arial"/>
          <w:sz w:val="24"/>
          <w:szCs w:val="24"/>
        </w:rPr>
        <w:t>Dr. Fernando Ruiz Neto</w:t>
      </w:r>
      <w:r w:rsidR="00136BD7">
        <w:rPr>
          <w:rFonts w:ascii="Arial" w:hAnsi="Arial" w:cs="Arial"/>
          <w:sz w:val="24"/>
          <w:szCs w:val="24"/>
        </w:rPr>
        <w:t>, bairro Parque Bandeirantes.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F06910" w:rsidP="00EF3D28" w14:paraId="14374EFB" w14:textId="77777777">
      <w:pPr>
        <w:jc w:val="both"/>
        <w:rPr>
          <w:rFonts w:ascii="Arial" w:hAnsi="Arial" w:cs="Arial"/>
          <w:sz w:val="24"/>
          <w:szCs w:val="24"/>
        </w:rPr>
      </w:pPr>
    </w:p>
    <w:p w:rsidR="00890B4F" w:rsidP="00890B4F" w14:paraId="3BF8BDF5" w14:textId="6EF3A480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86CD1">
        <w:rPr>
          <w:rFonts w:ascii="Arial" w:hAnsi="Arial" w:cs="Arial"/>
          <w:sz w:val="24"/>
          <w:szCs w:val="24"/>
        </w:rPr>
        <w:t>11 de dezembro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896996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55C6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2D19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67A0D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491E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03FAD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27F8C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422B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7339"/>
    <w:rsid w:val="006F1864"/>
    <w:rsid w:val="006F21C1"/>
    <w:rsid w:val="006F2366"/>
    <w:rsid w:val="006F3227"/>
    <w:rsid w:val="006F388B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56BF0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0B4F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2AE2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6DC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71B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86CD1"/>
    <w:rsid w:val="00A90ECF"/>
    <w:rsid w:val="00A91FBD"/>
    <w:rsid w:val="00A93DDA"/>
    <w:rsid w:val="00A94BEF"/>
    <w:rsid w:val="00A9535A"/>
    <w:rsid w:val="00A955FD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2E28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C47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4D48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28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62F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DF0"/>
    <w:rsid w:val="00F83800"/>
    <w:rsid w:val="00F8427A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4146"/>
    <w:rsid w:val="00FC5422"/>
    <w:rsid w:val="00FC69A4"/>
    <w:rsid w:val="00FC6B11"/>
    <w:rsid w:val="00FC77D3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2023-12-11T17:25:00Z</dcterms:created>
  <dcterms:modified xsi:type="dcterms:W3CDTF">2023-12-11T17:25:00Z</dcterms:modified>
</cp:coreProperties>
</file>