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410E0EF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AF3CA9">
        <w:rPr>
          <w:rFonts w:ascii="Arial" w:hAnsi="Arial" w:cs="Arial"/>
          <w:sz w:val="24"/>
          <w:szCs w:val="24"/>
        </w:rPr>
        <w:t>João Bento de Almeida</w:t>
      </w:r>
      <w:r w:rsidR="00136BD7">
        <w:rPr>
          <w:rFonts w:ascii="Arial" w:hAnsi="Arial" w:cs="Arial"/>
          <w:sz w:val="24"/>
          <w:szCs w:val="24"/>
        </w:rPr>
        <w:t>, bairro Parque Bandeirantes.</w:t>
      </w:r>
    </w:p>
    <w:p w:rsidR="00C43183" w:rsidRPr="009A0D0D" w:rsidP="009A0D0D" w14:paraId="248B6F3D" w14:textId="2B563358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A0D0D" w:rsidP="009A0D0D" w14:paraId="54ADAA0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85232" w:rsidP="00B85232" w14:paraId="14C34550" w14:textId="78FD6F6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586AF3">
        <w:rPr>
          <w:rFonts w:ascii="Arial" w:hAnsi="Arial" w:cs="Arial"/>
          <w:sz w:val="24"/>
          <w:szCs w:val="24"/>
        </w:rPr>
        <w:t xml:space="preserve">11 de dezembro </w:t>
      </w:r>
      <w:r>
        <w:rPr>
          <w:rFonts w:ascii="Arial" w:hAnsi="Arial" w:cs="Arial"/>
          <w:sz w:val="24"/>
          <w:szCs w:val="24"/>
        </w:rPr>
        <w:t>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417904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6A1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4E2"/>
    <w:rsid w:val="0017466C"/>
    <w:rsid w:val="001770F5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C7D97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7AB5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534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4C90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AF3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0329B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0F09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28A9"/>
    <w:rsid w:val="006E3A2F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276C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307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D0D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27"/>
    <w:rsid w:val="00A11C95"/>
    <w:rsid w:val="00A1229E"/>
    <w:rsid w:val="00A13EE9"/>
    <w:rsid w:val="00A1434F"/>
    <w:rsid w:val="00A15334"/>
    <w:rsid w:val="00A15488"/>
    <w:rsid w:val="00A1793D"/>
    <w:rsid w:val="00A20853"/>
    <w:rsid w:val="00A20D48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232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BC7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1FBC"/>
    <w:rsid w:val="00D84D46"/>
    <w:rsid w:val="00D9117E"/>
    <w:rsid w:val="00D92074"/>
    <w:rsid w:val="00D9347A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2023-12-11T16:07:00Z</dcterms:created>
  <dcterms:modified xsi:type="dcterms:W3CDTF">2023-12-11T16:07:00Z</dcterms:modified>
</cp:coreProperties>
</file>