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5068D17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</w:t>
      </w:r>
      <w:r w:rsidRPr="002A7461" w:rsidR="00776EE3">
        <w:rPr>
          <w:rFonts w:ascii="Arial" w:hAnsi="Arial" w:cs="Arial"/>
          <w:b/>
          <w:sz w:val="22"/>
          <w:szCs w:val="22"/>
        </w:rPr>
        <w:t>reforma da</w:t>
      </w:r>
      <w:r w:rsidR="00667DE8">
        <w:rPr>
          <w:rFonts w:ascii="Arial" w:hAnsi="Arial" w:cs="Arial"/>
          <w:b/>
          <w:sz w:val="22"/>
          <w:szCs w:val="22"/>
        </w:rPr>
        <w:t xml:space="preserve"> </w:t>
      </w:r>
      <w:r w:rsidRPr="00667DE8" w:rsidR="00667DE8">
        <w:rPr>
          <w:rFonts w:ascii="Arial" w:hAnsi="Arial" w:cs="Arial"/>
          <w:b/>
          <w:sz w:val="22"/>
          <w:szCs w:val="22"/>
        </w:rPr>
        <w:t>Praça Santa Clara e São Paulo Apóstolo</w:t>
      </w:r>
      <w:r w:rsidRPr="002A7461" w:rsidR="00776EE3">
        <w:rPr>
          <w:rFonts w:ascii="Arial" w:hAnsi="Arial" w:cs="Arial"/>
          <w:b/>
          <w:sz w:val="22"/>
          <w:szCs w:val="22"/>
        </w:rPr>
        <w:t>, localizada no Bairro</w:t>
      </w:r>
      <w:r w:rsidR="00667DE8">
        <w:rPr>
          <w:rFonts w:ascii="Arial" w:hAnsi="Arial" w:cs="Arial"/>
          <w:b/>
          <w:sz w:val="22"/>
          <w:szCs w:val="22"/>
        </w:rPr>
        <w:t xml:space="preserve"> Jardim Amélia</w:t>
      </w:r>
      <w:r w:rsidR="00776EE3">
        <w:rPr>
          <w:rFonts w:ascii="Arial" w:hAnsi="Arial" w:cs="Arial"/>
          <w:sz w:val="22"/>
          <w:szCs w:val="22"/>
        </w:rPr>
        <w:t xml:space="preserve">.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A294A" w:rsidP="007A294A" w14:paraId="29558824" w14:textId="77777777">
      <w:pPr>
        <w:pStyle w:val="Standard"/>
        <w:jc w:val="right"/>
        <w:rPr>
          <w:rFonts w:ascii="Arial" w:hAnsi="Arial" w:cs="Arial"/>
        </w:rPr>
      </w:pPr>
    </w:p>
    <w:p w:rsidR="00CA7A97" w:rsidP="00CA7A97" w14:paraId="77A7274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dezembro de 2023</w:t>
      </w:r>
    </w:p>
    <w:p w:rsidR="00760FA5" w:rsidP="00DE5EBC" w14:paraId="18D939FD" w14:textId="1D09C3C8">
      <w:pPr>
        <w:pStyle w:val="Standard"/>
        <w:jc w:val="right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4093703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8145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462C50C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B5BC5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004FC"/>
    <w:rsid w:val="00323C77"/>
    <w:rsid w:val="003B0431"/>
    <w:rsid w:val="003D4C8F"/>
    <w:rsid w:val="003D63A5"/>
    <w:rsid w:val="004213B1"/>
    <w:rsid w:val="00436139"/>
    <w:rsid w:val="004515D4"/>
    <w:rsid w:val="00460A32"/>
    <w:rsid w:val="004A4712"/>
    <w:rsid w:val="004A5CD6"/>
    <w:rsid w:val="004B2CC9"/>
    <w:rsid w:val="004D09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67DE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A294A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6786B"/>
    <w:rsid w:val="00CA7A97"/>
    <w:rsid w:val="00CD6B58"/>
    <w:rsid w:val="00CE2CFF"/>
    <w:rsid w:val="00CF401E"/>
    <w:rsid w:val="00D236B0"/>
    <w:rsid w:val="00D24772"/>
    <w:rsid w:val="00D24987"/>
    <w:rsid w:val="00D44657"/>
    <w:rsid w:val="00DD517D"/>
    <w:rsid w:val="00DD7F67"/>
    <w:rsid w:val="00DE5EBC"/>
    <w:rsid w:val="00E02D72"/>
    <w:rsid w:val="00E253F9"/>
    <w:rsid w:val="00E84333"/>
    <w:rsid w:val="00E869FE"/>
    <w:rsid w:val="00E96C74"/>
    <w:rsid w:val="00EA778C"/>
    <w:rsid w:val="00EE2074"/>
    <w:rsid w:val="00F21097"/>
    <w:rsid w:val="00F51EA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7D413F-49FA-447B-B943-D299AB42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3C85E-5C4F-4BC7-AAD1-80DAD91B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757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4</cp:revision>
  <cp:lastPrinted>2021-02-25T18:05:00Z</cp:lastPrinted>
  <dcterms:created xsi:type="dcterms:W3CDTF">2023-07-31T17:08:00Z</dcterms:created>
  <dcterms:modified xsi:type="dcterms:W3CDTF">2023-12-11T12:35:00Z</dcterms:modified>
</cp:coreProperties>
</file>