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48F75C7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646509">
        <w:rPr>
          <w:rFonts w:ascii="Arial" w:hAnsi="Arial" w:cs="Arial"/>
          <w:sz w:val="24"/>
          <w:szCs w:val="24"/>
        </w:rPr>
        <w:t xml:space="preserve">Rua </w:t>
      </w:r>
      <w:r w:rsidR="00594ADD">
        <w:rPr>
          <w:rFonts w:ascii="Arial" w:hAnsi="Arial" w:cs="Arial"/>
          <w:sz w:val="24"/>
          <w:szCs w:val="24"/>
        </w:rPr>
        <w:t>Plínio de Campos</w:t>
      </w:r>
      <w:r w:rsidR="00B65DF0">
        <w:rPr>
          <w:rFonts w:ascii="Arial" w:hAnsi="Arial" w:cs="Arial"/>
          <w:sz w:val="24"/>
          <w:szCs w:val="24"/>
        </w:rPr>
        <w:t xml:space="preserve">, bairro Jardim </w:t>
      </w:r>
      <w:r w:rsidR="00594ADD">
        <w:rPr>
          <w:rFonts w:ascii="Arial" w:hAnsi="Arial" w:cs="Arial"/>
          <w:sz w:val="24"/>
          <w:szCs w:val="24"/>
        </w:rPr>
        <w:t>Maracanã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51A51" w:rsidP="00A51A51" w14:paraId="08419FA1" w14:textId="375413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E30952">
        <w:rPr>
          <w:rFonts w:ascii="Arial" w:hAnsi="Arial" w:cs="Arial"/>
          <w:sz w:val="24"/>
          <w:szCs w:val="24"/>
        </w:rPr>
        <w:t>05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71353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84EF3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76FD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07F91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6E8B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9FA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1ADC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265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5785F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A7A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2C83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1A51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3CED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07DE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4728F"/>
    <w:rsid w:val="00B508AC"/>
    <w:rsid w:val="00B553A6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4BC4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37EBF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6A9F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52"/>
    <w:rsid w:val="00E309A5"/>
    <w:rsid w:val="00E32BAC"/>
    <w:rsid w:val="00E33A43"/>
    <w:rsid w:val="00E33DA2"/>
    <w:rsid w:val="00E36E3A"/>
    <w:rsid w:val="00E421BC"/>
    <w:rsid w:val="00E4307A"/>
    <w:rsid w:val="00E4387C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B7F4A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14183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2023-12-05T18:42:00Z</dcterms:created>
  <dcterms:modified xsi:type="dcterms:W3CDTF">2023-12-05T18:42:00Z</dcterms:modified>
</cp:coreProperties>
</file>