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5081B2A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AF7D7B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AF7D7B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AF7D7B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6C0A64">
        <w:rPr>
          <w:sz w:val="28"/>
          <w:szCs w:val="28"/>
        </w:rPr>
        <w:t xml:space="preserve"> </w:t>
      </w:r>
      <w:r w:rsidR="005F2FA7">
        <w:rPr>
          <w:sz w:val="28"/>
          <w:szCs w:val="28"/>
        </w:rPr>
        <w:t xml:space="preserve">na Rua </w:t>
      </w:r>
      <w:r w:rsidR="00BC358B">
        <w:rPr>
          <w:sz w:val="28"/>
          <w:szCs w:val="28"/>
        </w:rPr>
        <w:t>Vitor Argentino em frente ao nº 463 e nº 288 – Jardim Ipiranga.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9117D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5342">
        <w:rPr>
          <w:sz w:val="28"/>
          <w:szCs w:val="28"/>
        </w:rPr>
        <w:t>05 de Dezembro</w:t>
      </w:r>
      <w:r w:rsidR="00B37AE2">
        <w:rPr>
          <w:sz w:val="28"/>
          <w:szCs w:val="28"/>
        </w:rPr>
        <w:t xml:space="preserve"> </w:t>
      </w:r>
      <w:r w:rsidR="00B37AE2">
        <w:rPr>
          <w:sz w:val="28"/>
          <w:szCs w:val="28"/>
        </w:rPr>
        <w:t xml:space="preserve">de </w:t>
      </w:r>
      <w:r w:rsidR="00531B9B">
        <w:rPr>
          <w:sz w:val="28"/>
          <w:szCs w:val="28"/>
        </w:rPr>
        <w:t xml:space="preserve">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066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2C048C"/>
    <w:rsid w:val="00322649"/>
    <w:rsid w:val="003322BE"/>
    <w:rsid w:val="00385851"/>
    <w:rsid w:val="003A2EA0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87B10"/>
    <w:rsid w:val="006C0A64"/>
    <w:rsid w:val="006C41A4"/>
    <w:rsid w:val="006D1E9A"/>
    <w:rsid w:val="007306A2"/>
    <w:rsid w:val="007B14B7"/>
    <w:rsid w:val="007C74C1"/>
    <w:rsid w:val="007F33CE"/>
    <w:rsid w:val="00822396"/>
    <w:rsid w:val="00847BDA"/>
    <w:rsid w:val="00994F43"/>
    <w:rsid w:val="009B6397"/>
    <w:rsid w:val="009B75B0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2023-12-05T13:45:00Z</cp:lastPrinted>
  <dcterms:created xsi:type="dcterms:W3CDTF">2023-12-05T13:46:00Z</dcterms:created>
  <dcterms:modified xsi:type="dcterms:W3CDTF">2023-12-05T13:46:00Z</dcterms:modified>
</cp:coreProperties>
</file>