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353FA1" w:rsidP="00353FA1" w14:paraId="50699334" w14:textId="1835F1A5">
      <w:pPr>
        <w:jc w:val="center"/>
        <w:rPr>
          <w:rFonts w:ascii="Tahoma" w:hAnsi="Tahoma" w:cs="Tahoma"/>
          <w:b/>
          <w:sz w:val="24"/>
          <w:szCs w:val="24"/>
        </w:rPr>
      </w:pPr>
      <w:r w:rsidRPr="00791744"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112BA" w:rsidRPr="00791744" w:rsidP="00353FA1" w14:paraId="6884080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B112BA" w:rsidP="00B112BA" w14:paraId="704A6527" w14:textId="078595E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É com muita alegria, satisfação e orgulho que apresento essa </w:t>
      </w:r>
      <w:r w:rsidRPr="00B112BA">
        <w:rPr>
          <w:rFonts w:ascii="Tahoma" w:hAnsi="Tahoma" w:cs="Tahoma"/>
          <w:b/>
          <w:bCs/>
          <w:color w:val="000000"/>
          <w:sz w:val="24"/>
          <w:szCs w:val="24"/>
        </w:rPr>
        <w:t>Moção de Congratulação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a mesa diretora e aos nobres pares dessa Egrégia Casa de Leis,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a Professora Patrícia Costa de Oliveira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 xml:space="preserve"> como forma </w:t>
      </w:r>
      <w:r w:rsidRPr="00DC46DE" w:rsidR="00DC46DE">
        <w:rPr>
          <w:rFonts w:ascii="Tahoma" w:hAnsi="Tahoma" w:cs="Tahoma"/>
          <w:bCs/>
          <w:color w:val="000000"/>
          <w:sz w:val="24"/>
          <w:szCs w:val="24"/>
        </w:rPr>
        <w:t xml:space="preserve">de expressar o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nosso</w:t>
      </w:r>
      <w:r w:rsidRPr="00DC46DE" w:rsidR="00DC46DE">
        <w:rPr>
          <w:rFonts w:ascii="Tahoma" w:hAnsi="Tahoma" w:cs="Tahoma"/>
          <w:bCs/>
          <w:color w:val="000000"/>
          <w:sz w:val="24"/>
          <w:szCs w:val="24"/>
        </w:rPr>
        <w:t xml:space="preserve"> reconhecimento e admiração pelo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 xml:space="preserve">seu </w:t>
      </w:r>
      <w:r w:rsidRPr="00DC46DE" w:rsidR="00DC46DE">
        <w:rPr>
          <w:rFonts w:ascii="Tahoma" w:hAnsi="Tahoma" w:cs="Tahoma"/>
          <w:bCs/>
          <w:color w:val="000000"/>
          <w:sz w:val="24"/>
          <w:szCs w:val="24"/>
        </w:rPr>
        <w:t xml:space="preserve">trabalho e 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>por sua</w:t>
      </w:r>
      <w:r w:rsidRPr="00DC46DE" w:rsidR="00DC46DE">
        <w:rPr>
          <w:rFonts w:ascii="Tahoma" w:hAnsi="Tahoma" w:cs="Tahoma"/>
          <w:bCs/>
          <w:color w:val="000000"/>
          <w:sz w:val="24"/>
          <w:szCs w:val="24"/>
        </w:rPr>
        <w:t xml:space="preserve"> trajetória exemplar</w:t>
      </w:r>
      <w:r w:rsidR="00DC46DE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7130A8" w:rsidRPr="007130A8" w:rsidP="007130A8" w14:paraId="6030F18C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Costa de Oliveira, uma apaixonada por educação desde tenra idade, nasceu em 1979 na acolhedora cidade de Recife, no estado de Pernambuco. Seu amor pela docência começou a florescer quando ainda era uma criança, e seu destino se entrelaçou com a profissão de professora desde então.</w:t>
      </w:r>
    </w:p>
    <w:p w:rsidR="007130A8" w:rsidRPr="007130A8" w:rsidP="007130A8" w14:paraId="75FE6245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Sua jornada acadêmica a levou a um caminho de realização pessoal e profissional. Após concluir sua licenciatura em Letras pela Faculdade Comunitária de Campinas (FAC) em 2008,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lançou-se em sua carreira educacional com determinação. No ano de 2010, iniciou sua trajetória na Prefeitura Municipal de Sumaré, atuando como auxiliar de recreação infantil, onde sua paixão por moldar o futuro das crianças começou a se materializar.</w:t>
      </w:r>
    </w:p>
    <w:p w:rsidR="007130A8" w:rsidRPr="007130A8" w:rsidP="007130A8" w14:paraId="79E71D5E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Em 2011, a prefeitura de Sumaré apresentou a oportunidade que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tanto almejava: a abertura de um concurso para professores de inglês. Com sua determinação inabalável e suas habilidades linguísticas,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foi chamada para ingressar nessa nova etapa de sua jornada profissional em 2014. Desde então, tem desempenhado um papel fundamental na formação de jovens, compartilhando seus conhecimentos e inspirando alunos a se aventurarem no mundo da língua inglesa.</w:t>
      </w:r>
    </w:p>
    <w:p w:rsidR="007130A8" w:rsidRPr="007130A8" w:rsidP="007130A8" w14:paraId="6F345E22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Ao longo dos anos,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teve o privilégio de lecionar em diferentes escolas do ensino fundamental I e II, enfrentando desafios que a ajudaram a crescer e aprender constantemente. Atualmente, seu compromisso com a educação a levou a ensinar em três escolas municipais em Sumaré: Antonietta Cia Viel, Magdalena Maria Vedovato Callegari e Oswaldo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Roncolato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. Em cada uma dessas escolas,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dedica-se com paixão, moldando o futuro de seus alunos e inspirando-os a sonhar e crescer.</w:t>
      </w:r>
    </w:p>
    <w:p w:rsidR="007130A8" w:rsidRPr="007130A8" w:rsidP="007130A8" w14:paraId="38676656" w14:textId="77777777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Costa de Oliveira enxerga a profissão de professora como uma missão nobre e acredita no poder transformador da educação. Ela é uma defensora da ideia de que a educação é a força motriz capaz de moldar o futuro de cada indivíduo e, por consequência, de toda a sociedade. Sua dedicação incansável a esse ideal a torna um exemplo inspirador para todos que têm a sorte de cruzar seu caminho, alunos e colegas de trabalho.</w:t>
      </w:r>
    </w:p>
    <w:p w:rsidR="007130A8" w:rsidP="007130A8" w14:paraId="34912EB7" w14:textId="7D25EB1E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A vida de 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>Patricia</w:t>
      </w:r>
      <w:r w:rsidRPr="007130A8">
        <w:rPr>
          <w:rFonts w:ascii="Tahoma" w:hAnsi="Tahoma" w:cs="Tahoma"/>
          <w:bCs/>
          <w:color w:val="000000"/>
          <w:sz w:val="24"/>
          <w:szCs w:val="24"/>
        </w:rPr>
        <w:t xml:space="preserve"> Costa de Oliveira é um testemunho vivo do impacto positivo que um educador comprometido pode ter na sociedade, iluminando os caminhos das gerações futuras com conhecimento, compreensão e compaixão.</w:t>
      </w:r>
    </w:p>
    <w:p w:rsidR="00B112BA" w:rsidP="000819B3" w14:paraId="2E6CC843" w14:textId="17D773A1">
      <w:pPr>
        <w:spacing w:line="360" w:lineRule="auto"/>
        <w:ind w:firstLine="709"/>
        <w:jc w:val="both"/>
        <w:rPr>
          <w:rFonts w:ascii="Tahoma" w:hAnsi="Tahoma" w:cs="Tahoma"/>
          <w:bCs/>
          <w:color w:val="000000"/>
          <w:sz w:val="24"/>
          <w:szCs w:val="24"/>
        </w:rPr>
      </w:pPr>
      <w:r w:rsidRPr="00DC46DE">
        <w:rPr>
          <w:rFonts w:ascii="Tahoma" w:hAnsi="Tahoma" w:cs="Tahoma"/>
          <w:bCs/>
          <w:color w:val="000000"/>
          <w:sz w:val="24"/>
          <w:szCs w:val="24"/>
        </w:rPr>
        <w:t xml:space="preserve">Sendo assim, após ouvido o Plenário e aprovada a presente Moção, seja encaminhada a referida MOÇÃO DE CONGRATULAÇÃO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a Professora Patrícia Costa de Oliveira</w:t>
      </w:r>
      <w:r w:rsidR="000819B3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DC46DE" w:rsidP="00B112BA" w14:paraId="44FC6E70" w14:textId="13D580FD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RPr="00B112BA" w:rsidP="00B112BA" w14:paraId="00C2318C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0819B3" w:rsidP="00B112BA" w14:paraId="58D94BA2" w14:textId="5F7B8B5E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Sala das sessões,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>05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 de </w:t>
      </w:r>
      <w:r w:rsidR="007130A8">
        <w:rPr>
          <w:rFonts w:ascii="Tahoma" w:hAnsi="Tahoma" w:cs="Tahoma"/>
          <w:bCs/>
          <w:color w:val="000000"/>
          <w:sz w:val="24"/>
          <w:szCs w:val="24"/>
        </w:rPr>
        <w:t xml:space="preserve">dezembro 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 xml:space="preserve">de </w:t>
      </w:r>
      <w:r>
        <w:rPr>
          <w:rFonts w:ascii="Tahoma" w:hAnsi="Tahoma" w:cs="Tahoma"/>
          <w:bCs/>
          <w:color w:val="000000"/>
          <w:sz w:val="24"/>
          <w:szCs w:val="24"/>
        </w:rPr>
        <w:t>2023</w:t>
      </w:r>
      <w:r w:rsidRPr="00B112BA">
        <w:rPr>
          <w:rFonts w:ascii="Tahoma" w:hAnsi="Tahoma" w:cs="Tahoma"/>
          <w:bCs/>
          <w:color w:val="000000"/>
          <w:sz w:val="24"/>
          <w:szCs w:val="24"/>
        </w:rPr>
        <w:t>.</w:t>
      </w:r>
    </w:p>
    <w:p w:rsidR="000819B3" w:rsidP="00B112BA" w14:paraId="22C5A847" w14:textId="77777777">
      <w:pPr>
        <w:jc w:val="center"/>
        <w:rPr>
          <w:rFonts w:ascii="Tahoma" w:hAnsi="Tahoma" w:cs="Tahoma"/>
          <w:bCs/>
          <w:color w:val="000000"/>
          <w:sz w:val="24"/>
          <w:szCs w:val="24"/>
        </w:rPr>
      </w:pPr>
    </w:p>
    <w:p w:rsidR="009549BB" w:rsidP="00B112BA" w14:paraId="2DA90183" w14:textId="23377D11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11517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19B3"/>
    <w:rsid w:val="00092596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1D5AAC"/>
    <w:rsid w:val="00274916"/>
    <w:rsid w:val="00297C63"/>
    <w:rsid w:val="00334E1D"/>
    <w:rsid w:val="00353FA1"/>
    <w:rsid w:val="00371874"/>
    <w:rsid w:val="003A5CFD"/>
    <w:rsid w:val="00413D9C"/>
    <w:rsid w:val="004362BE"/>
    <w:rsid w:val="00460A32"/>
    <w:rsid w:val="004834E3"/>
    <w:rsid w:val="004B2CC9"/>
    <w:rsid w:val="0051286F"/>
    <w:rsid w:val="00527E07"/>
    <w:rsid w:val="00574D22"/>
    <w:rsid w:val="00577159"/>
    <w:rsid w:val="005E0886"/>
    <w:rsid w:val="00615A78"/>
    <w:rsid w:val="00615BAE"/>
    <w:rsid w:val="00626437"/>
    <w:rsid w:val="00632FA0"/>
    <w:rsid w:val="006C41A4"/>
    <w:rsid w:val="006D1E9A"/>
    <w:rsid w:val="007130A8"/>
    <w:rsid w:val="007222FB"/>
    <w:rsid w:val="00734B43"/>
    <w:rsid w:val="007525E0"/>
    <w:rsid w:val="00766242"/>
    <w:rsid w:val="007703F6"/>
    <w:rsid w:val="00791744"/>
    <w:rsid w:val="007A0FA7"/>
    <w:rsid w:val="007D10DD"/>
    <w:rsid w:val="007D6FBA"/>
    <w:rsid w:val="00822396"/>
    <w:rsid w:val="008668C1"/>
    <w:rsid w:val="008D0258"/>
    <w:rsid w:val="008E4930"/>
    <w:rsid w:val="008F08D0"/>
    <w:rsid w:val="009549BB"/>
    <w:rsid w:val="00961543"/>
    <w:rsid w:val="009617C5"/>
    <w:rsid w:val="00965495"/>
    <w:rsid w:val="0097408C"/>
    <w:rsid w:val="00991971"/>
    <w:rsid w:val="009A6E35"/>
    <w:rsid w:val="009B2B33"/>
    <w:rsid w:val="00A06CF2"/>
    <w:rsid w:val="00A103C4"/>
    <w:rsid w:val="00A42579"/>
    <w:rsid w:val="00A7516A"/>
    <w:rsid w:val="00A9011C"/>
    <w:rsid w:val="00A92E93"/>
    <w:rsid w:val="00AC2E52"/>
    <w:rsid w:val="00B112BA"/>
    <w:rsid w:val="00B218AB"/>
    <w:rsid w:val="00C00C1E"/>
    <w:rsid w:val="00C0316F"/>
    <w:rsid w:val="00C36776"/>
    <w:rsid w:val="00C47D98"/>
    <w:rsid w:val="00C65C74"/>
    <w:rsid w:val="00CD6B58"/>
    <w:rsid w:val="00CE03F9"/>
    <w:rsid w:val="00CF401E"/>
    <w:rsid w:val="00D173C4"/>
    <w:rsid w:val="00D344B0"/>
    <w:rsid w:val="00D407BF"/>
    <w:rsid w:val="00D525DE"/>
    <w:rsid w:val="00D82A55"/>
    <w:rsid w:val="00DB28A7"/>
    <w:rsid w:val="00DC46DE"/>
    <w:rsid w:val="00DF7954"/>
    <w:rsid w:val="00E32D92"/>
    <w:rsid w:val="00E46847"/>
    <w:rsid w:val="00E937FC"/>
    <w:rsid w:val="00F019EB"/>
    <w:rsid w:val="00F079A7"/>
    <w:rsid w:val="00F27F0E"/>
    <w:rsid w:val="00F76FCA"/>
    <w:rsid w:val="00FC04CF"/>
    <w:rsid w:val="00FC4C20"/>
    <w:rsid w:val="00FD66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0FF8A-9D2E-4B8C-AC42-D76ECA31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2484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2023-12-05T12:46:00Z</dcterms:created>
  <dcterms:modified xsi:type="dcterms:W3CDTF">2023-12-05T12:46:00Z</dcterms:modified>
</cp:coreProperties>
</file>