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353FA1" w:rsidP="00353FA1" w14:paraId="50699334" w14:textId="1835F1A5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112BA" w:rsidRPr="00791744" w:rsidP="00353FA1" w14:paraId="6884080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530295" w:rsidRPr="00530295" w:rsidP="00530295" w14:paraId="6CE5895C" w14:textId="35B256C9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É com imensa satisfação e reconhecimento que apresento esta Moção de Congratulação à mesa diretora e aos nobres pares desta Egrégia Casa de Leis, em homenagem à dedicada </w:t>
      </w:r>
      <w:r>
        <w:rPr>
          <w:rFonts w:ascii="Tahoma" w:hAnsi="Tahoma" w:cs="Tahoma"/>
          <w:bCs/>
          <w:color w:val="000000"/>
          <w:sz w:val="24"/>
          <w:szCs w:val="24"/>
        </w:rPr>
        <w:t>Professora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Adriele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Aline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Alloi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530295" w:rsidRPr="00530295" w:rsidP="00530295" w14:paraId="18D75B89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Nascida em 20 de maio de 1986, na calorosa cidade de Marília, São Paulo,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Adriele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Aline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Alloi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é uma mulher notável, casada com Rogério Martins e mãe de três adoráveis meninos: Miguel, Gustavo e Rogério Junior. Filha de João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Alloi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Junior e Lindaura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Alloi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, ela compartilha sua jornada com seus irmãos, Ítalo Felipe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Alloi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e Victor Tadeu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Alloi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530295" w:rsidRPr="00530295" w:rsidP="00530295" w14:paraId="4B49AC60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A trajetória acadêmica de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Adriele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começou no Centro Educacional SESI, em Sumaré, e culminou em sua graduação em Pedagogia na Faculdade Anhanguera de Sumaré, em 2016. Sua busca incessante pelo conhecimento a conduziu a outro marco significativo em 2021, quando obteve a graduação em Licenciatura em História pelo Centro Universitário de Araras "Dr. Edmundo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Ulson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" - UNAR.</w:t>
      </w:r>
    </w:p>
    <w:p w:rsidR="00530295" w:rsidRPr="00530295" w:rsidP="00530295" w14:paraId="53367CBF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Ao longo de uma década em sua vida profissional,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Adriele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desempenhou um papel vital na Associação Pró Memória Sumaré, dedicando-se à recuperação, organização e conservação do acervo histórico da cidade no Centro de Memória "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Thomar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Didina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". Como professora de História, ela compartilhou seu profundo conhecimento na Escola Estadual Solange Maura Albino.</w:t>
      </w:r>
    </w:p>
    <w:p w:rsidR="00530295" w:rsidRPr="00530295" w:rsidP="00530295" w14:paraId="371ED4D6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O ano de 2022 marcou uma nova etapa na carreira de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Adriele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, com sua aprovação em concurso público para a Prefeitura Municipal de Sumaré. Atualmente, ela leciona no ensino fundamental, desempenhando um papel vital na formação das futuras gerações. Suas atividades educacionais estendem-se a escolas municipais, incluindo a Escola Municipal Antonietta Cia Viel em Sumaré e a EMEB Prefeito Simão Welsh em Nova Odessa.</w:t>
      </w:r>
    </w:p>
    <w:p w:rsidR="00530295" w:rsidRPr="00530295" w:rsidP="00530295" w14:paraId="34D7D55B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</w:p>
    <w:p w:rsidR="00530295" w:rsidRPr="00530295" w:rsidP="00530295" w14:paraId="5720E610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A paixão de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Adriele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pelo ensino e sua dedicação à preservação da história são admiráveis. Sua busca contínua por crescimento e aprimoramento ao longo de sua carreira reflete seu compromisso em fornecer uma educação transformadora para seus alunos, inspirando um amor duradouro pelo conhecimento e pela história.</w:t>
      </w:r>
    </w:p>
    <w:p w:rsidR="00B112BA" w:rsidP="00530295" w14:paraId="2E6CC843" w14:textId="4B3D6732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Dessa forma, apresento esta </w:t>
      </w:r>
      <w:r w:rsidRPr="00530295">
        <w:rPr>
          <w:rFonts w:ascii="Tahoma" w:hAnsi="Tahoma" w:cs="Tahoma"/>
          <w:b/>
          <w:color w:val="000000"/>
          <w:sz w:val="24"/>
          <w:szCs w:val="24"/>
        </w:rPr>
        <w:t>Moção de Congratulação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em reconhecimento aos notáveis feitos e contribuições de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Adriele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Aline 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>Alloi</w:t>
      </w:r>
      <w:r w:rsidRPr="00530295">
        <w:rPr>
          <w:rFonts w:ascii="Tahoma" w:hAnsi="Tahoma" w:cs="Tahoma"/>
          <w:bCs/>
          <w:color w:val="000000"/>
          <w:sz w:val="24"/>
          <w:szCs w:val="24"/>
        </w:rPr>
        <w:t xml:space="preserve"> à educação e à preservação da história local.</w:t>
      </w:r>
    </w:p>
    <w:p w:rsidR="00DC46DE" w:rsidP="00B112BA" w14:paraId="44FC6E70" w14:textId="13D580FD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0819B3" w:rsidRPr="00B112BA" w:rsidP="00B112BA" w14:paraId="00C2318C" w14:textId="77777777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0819B3" w:rsidP="00B112BA" w14:paraId="58D94BA2" w14:textId="5F7B8B5E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Sala das sessões, </w:t>
      </w:r>
      <w:r w:rsidR="007130A8">
        <w:rPr>
          <w:rFonts w:ascii="Tahoma" w:hAnsi="Tahoma" w:cs="Tahoma"/>
          <w:bCs/>
          <w:color w:val="000000"/>
          <w:sz w:val="24"/>
          <w:szCs w:val="24"/>
        </w:rPr>
        <w:t>05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de </w:t>
      </w:r>
      <w:r w:rsidR="007130A8">
        <w:rPr>
          <w:rFonts w:ascii="Tahoma" w:hAnsi="Tahoma" w:cs="Tahoma"/>
          <w:bCs/>
          <w:color w:val="000000"/>
          <w:sz w:val="24"/>
          <w:szCs w:val="24"/>
        </w:rPr>
        <w:t xml:space="preserve">dezembro 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de </w:t>
      </w:r>
      <w:r>
        <w:rPr>
          <w:rFonts w:ascii="Tahoma" w:hAnsi="Tahoma" w:cs="Tahoma"/>
          <w:bCs/>
          <w:color w:val="000000"/>
          <w:sz w:val="24"/>
          <w:szCs w:val="24"/>
        </w:rPr>
        <w:t>2023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0819B3" w:rsidP="00B112BA" w14:paraId="22C5A847" w14:textId="77777777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9549BB" w:rsidP="00B112BA" w14:paraId="2DA90183" w14:textId="23377D11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760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19B3"/>
    <w:rsid w:val="00092596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1D5AAC"/>
    <w:rsid w:val="00274916"/>
    <w:rsid w:val="00277383"/>
    <w:rsid w:val="00297C63"/>
    <w:rsid w:val="00334E1D"/>
    <w:rsid w:val="00353FA1"/>
    <w:rsid w:val="00371874"/>
    <w:rsid w:val="003A5CFD"/>
    <w:rsid w:val="003A77F1"/>
    <w:rsid w:val="00413D9C"/>
    <w:rsid w:val="004362BE"/>
    <w:rsid w:val="00460A32"/>
    <w:rsid w:val="004834E3"/>
    <w:rsid w:val="004B2CC9"/>
    <w:rsid w:val="0051286F"/>
    <w:rsid w:val="00527E07"/>
    <w:rsid w:val="00530295"/>
    <w:rsid w:val="00574D22"/>
    <w:rsid w:val="00577159"/>
    <w:rsid w:val="005E0886"/>
    <w:rsid w:val="00615A78"/>
    <w:rsid w:val="00615BAE"/>
    <w:rsid w:val="00626437"/>
    <w:rsid w:val="00632FA0"/>
    <w:rsid w:val="006C41A4"/>
    <w:rsid w:val="006D1E9A"/>
    <w:rsid w:val="007130A8"/>
    <w:rsid w:val="007222FB"/>
    <w:rsid w:val="00734B43"/>
    <w:rsid w:val="007525E0"/>
    <w:rsid w:val="00766242"/>
    <w:rsid w:val="007703F6"/>
    <w:rsid w:val="00791744"/>
    <w:rsid w:val="007A0FA7"/>
    <w:rsid w:val="007D10DD"/>
    <w:rsid w:val="007D6FBA"/>
    <w:rsid w:val="00822396"/>
    <w:rsid w:val="008668C1"/>
    <w:rsid w:val="008D0258"/>
    <w:rsid w:val="008E4930"/>
    <w:rsid w:val="008F08D0"/>
    <w:rsid w:val="009549BB"/>
    <w:rsid w:val="00961543"/>
    <w:rsid w:val="009617C5"/>
    <w:rsid w:val="00965495"/>
    <w:rsid w:val="0097408C"/>
    <w:rsid w:val="00991971"/>
    <w:rsid w:val="009A6E35"/>
    <w:rsid w:val="009B2B33"/>
    <w:rsid w:val="00A06CF2"/>
    <w:rsid w:val="00A103C4"/>
    <w:rsid w:val="00A42579"/>
    <w:rsid w:val="00A7516A"/>
    <w:rsid w:val="00A9011C"/>
    <w:rsid w:val="00A92E93"/>
    <w:rsid w:val="00AC2E52"/>
    <w:rsid w:val="00B112BA"/>
    <w:rsid w:val="00B218AB"/>
    <w:rsid w:val="00C00C1E"/>
    <w:rsid w:val="00C0316F"/>
    <w:rsid w:val="00C36776"/>
    <w:rsid w:val="00C47D98"/>
    <w:rsid w:val="00C65C74"/>
    <w:rsid w:val="00CD6B58"/>
    <w:rsid w:val="00CE03F9"/>
    <w:rsid w:val="00CF401E"/>
    <w:rsid w:val="00D173C4"/>
    <w:rsid w:val="00D344B0"/>
    <w:rsid w:val="00D407BF"/>
    <w:rsid w:val="00D525DE"/>
    <w:rsid w:val="00D82A55"/>
    <w:rsid w:val="00DB28A7"/>
    <w:rsid w:val="00DC46DE"/>
    <w:rsid w:val="00DF7954"/>
    <w:rsid w:val="00E32D92"/>
    <w:rsid w:val="00E46847"/>
    <w:rsid w:val="00E937FC"/>
    <w:rsid w:val="00F019EB"/>
    <w:rsid w:val="00F079A7"/>
    <w:rsid w:val="00F27C6B"/>
    <w:rsid w:val="00F27F0E"/>
    <w:rsid w:val="00F76FCA"/>
    <w:rsid w:val="00FC04CF"/>
    <w:rsid w:val="00FC4C20"/>
    <w:rsid w:val="00FD66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FF8A-9D2E-4B8C-AC42-D76ECA31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2023-12-05T13:03:00Z</dcterms:created>
  <dcterms:modified xsi:type="dcterms:W3CDTF">2023-12-05T13:03:00Z</dcterms:modified>
</cp:coreProperties>
</file>