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AB253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52565" w:rsidR="00652565">
        <w:rPr>
          <w:rFonts w:ascii="Tahoma" w:hAnsi="Tahoma" w:cs="Tahoma"/>
          <w:b/>
          <w:sz w:val="24"/>
          <w:szCs w:val="24"/>
        </w:rPr>
        <w:t>Rua Antônio Rodrigues Azenha</w:t>
      </w:r>
      <w:r w:rsidR="007F0A9F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52565">
        <w:rPr>
          <w:rFonts w:ascii="Tahoma" w:hAnsi="Tahoma" w:cs="Tahoma"/>
          <w:bCs/>
          <w:sz w:val="24"/>
          <w:szCs w:val="24"/>
        </w:rPr>
        <w:t xml:space="preserve">327 </w:t>
      </w:r>
      <w:r w:rsidR="00105F77">
        <w:rPr>
          <w:rFonts w:ascii="Tahoma" w:hAnsi="Tahoma" w:cs="Tahoma"/>
          <w:bCs/>
          <w:sz w:val="24"/>
          <w:szCs w:val="24"/>
        </w:rPr>
        <w:t xml:space="preserve">no </w:t>
      </w:r>
      <w:r w:rsidRPr="00652565" w:rsidR="00652565">
        <w:rPr>
          <w:rFonts w:ascii="Tahoma" w:hAnsi="Tahoma" w:cs="Tahoma"/>
          <w:b/>
          <w:sz w:val="24"/>
          <w:szCs w:val="24"/>
        </w:rPr>
        <w:t>Jardim das Palmeiras</w:t>
      </w:r>
      <w:r w:rsidR="0065256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160F2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2358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52358A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960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5F77"/>
    <w:rsid w:val="00110259"/>
    <w:rsid w:val="0011515A"/>
    <w:rsid w:val="00130176"/>
    <w:rsid w:val="001402E5"/>
    <w:rsid w:val="0015657E"/>
    <w:rsid w:val="00156CF8"/>
    <w:rsid w:val="001A1AA4"/>
    <w:rsid w:val="001B57C1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4F10C8"/>
    <w:rsid w:val="0051286F"/>
    <w:rsid w:val="0052358A"/>
    <w:rsid w:val="00543486"/>
    <w:rsid w:val="00615BAE"/>
    <w:rsid w:val="00626437"/>
    <w:rsid w:val="00632FA0"/>
    <w:rsid w:val="00652565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2023-12-04T17:28:00Z</dcterms:created>
  <dcterms:modified xsi:type="dcterms:W3CDTF">2023-12-04T17:29:00Z</dcterms:modified>
</cp:coreProperties>
</file>