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05BEF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0601D6">
        <w:rPr>
          <w:rFonts w:ascii="Arial" w:hAnsi="Arial" w:cs="Arial"/>
          <w:lang w:val="pt"/>
        </w:rPr>
        <w:t>20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D1C7D9D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A2283" w:rsidR="00AA2283">
        <w:rPr>
          <w:rFonts w:ascii="Arial Black" w:hAnsi="Arial Black" w:cs="Arial"/>
          <w:b/>
          <w:sz w:val="26"/>
          <w:szCs w:val="26"/>
          <w:lang w:val="pt"/>
        </w:rPr>
        <w:t>R</w:t>
      </w:r>
      <w:r w:rsidR="00AA2283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601D6" w:rsidR="000601D6">
        <w:rPr>
          <w:rFonts w:ascii="Arial Black" w:hAnsi="Arial Black" w:cs="Arial"/>
          <w:b/>
          <w:sz w:val="26"/>
          <w:szCs w:val="26"/>
          <w:lang w:val="pt"/>
        </w:rPr>
        <w:t>José Fagundes</w:t>
      </w:r>
      <w:r w:rsidR="000601D6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0601D6" w:rsidR="000601D6">
        <w:rPr>
          <w:rFonts w:ascii="Arial Black" w:hAnsi="Arial Black" w:cs="Arial"/>
          <w:b/>
          <w:sz w:val="26"/>
          <w:szCs w:val="26"/>
          <w:lang w:val="pt"/>
        </w:rPr>
        <w:t>100</w:t>
      </w:r>
      <w:r w:rsidR="000601D6">
        <w:rPr>
          <w:rFonts w:ascii="Arial Black" w:hAnsi="Arial Black" w:cs="Arial"/>
          <w:b/>
          <w:sz w:val="26"/>
          <w:szCs w:val="26"/>
          <w:lang w:val="pt"/>
        </w:rPr>
        <w:t xml:space="preserve"> – PQ </w:t>
      </w:r>
      <w:r w:rsidRPr="000601D6" w:rsidR="000601D6">
        <w:rPr>
          <w:rFonts w:ascii="Arial Black" w:hAnsi="Arial Black" w:cs="Arial"/>
          <w:b/>
          <w:sz w:val="26"/>
          <w:szCs w:val="26"/>
          <w:lang w:val="pt"/>
        </w:rPr>
        <w:t>Santo Antônio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948FF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23C80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0169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8C8A1D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19312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2023-12-04T13:29:00Z</dcterms:created>
  <dcterms:modified xsi:type="dcterms:W3CDTF">2023-12-04T13:29:00Z</dcterms:modified>
</cp:coreProperties>
</file>