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445F42D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472508" w:rsidR="00472508">
        <w:t>Carlos Louza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D93D44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845058">
        <w:t>Vila Miranda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C71D4C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45058">
        <w:t>01</w:t>
      </w:r>
      <w:r w:rsidRPr="006F35E6" w:rsidR="0011452E">
        <w:t xml:space="preserve"> </w:t>
      </w:r>
      <w:r w:rsidRPr="006F35E6" w:rsidR="00FB0161">
        <w:t xml:space="preserve">de </w:t>
      </w:r>
      <w:r w:rsidR="00845058">
        <w:t>dez</w:t>
      </w:r>
      <w:r w:rsidR="00800771">
        <w:t>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="00A82F3B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754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682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3EF0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72508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45058"/>
    <w:rsid w:val="008546F2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2F3B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356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2023-12-01T18:12:00Z</dcterms:created>
  <dcterms:modified xsi:type="dcterms:W3CDTF">2023-12-01T18:12:00Z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