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69FD9BC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AF7D7B">
        <w:rPr>
          <w:sz w:val="28"/>
          <w:szCs w:val="28"/>
        </w:rPr>
        <w:t>O</w:t>
      </w:r>
      <w:r>
        <w:rPr>
          <w:sz w:val="28"/>
          <w:szCs w:val="28"/>
        </w:rPr>
        <w:t xml:space="preserve">peração </w:t>
      </w:r>
      <w:r w:rsidR="00AF7D7B">
        <w:rPr>
          <w:sz w:val="28"/>
          <w:szCs w:val="28"/>
        </w:rPr>
        <w:t>T</w:t>
      </w:r>
      <w:r>
        <w:rPr>
          <w:sz w:val="28"/>
          <w:szCs w:val="28"/>
        </w:rPr>
        <w:t xml:space="preserve">apa </w:t>
      </w:r>
      <w:r w:rsidR="00AF7D7B">
        <w:rPr>
          <w:sz w:val="28"/>
          <w:szCs w:val="28"/>
        </w:rPr>
        <w:t>B</w:t>
      </w:r>
      <w:r>
        <w:rPr>
          <w:sz w:val="28"/>
          <w:szCs w:val="28"/>
        </w:rPr>
        <w:t>uraco</w:t>
      </w:r>
      <w:r w:rsidR="006C0A64">
        <w:rPr>
          <w:sz w:val="28"/>
          <w:szCs w:val="28"/>
        </w:rPr>
        <w:t xml:space="preserve"> </w:t>
      </w:r>
      <w:r w:rsidR="005F2FA7">
        <w:rPr>
          <w:sz w:val="28"/>
          <w:szCs w:val="28"/>
        </w:rPr>
        <w:t>na Rua Aquidabã, em frente ao nº 70, nº 107, nº 187, nº 227 e nº 367 – Parque Florença.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CB2B7E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37AE2">
        <w:rPr>
          <w:sz w:val="28"/>
          <w:szCs w:val="28"/>
        </w:rPr>
        <w:t>2</w:t>
      </w:r>
      <w:r w:rsidR="003E6A68">
        <w:rPr>
          <w:sz w:val="28"/>
          <w:szCs w:val="28"/>
        </w:rPr>
        <w:t>7</w:t>
      </w:r>
      <w:r w:rsidR="00B37AE2">
        <w:rPr>
          <w:sz w:val="28"/>
          <w:szCs w:val="28"/>
        </w:rPr>
        <w:t xml:space="preserve"> de Novembro de </w:t>
      </w:r>
      <w:r w:rsidR="00531B9B">
        <w:rPr>
          <w:sz w:val="28"/>
          <w:szCs w:val="28"/>
        </w:rPr>
        <w:t xml:space="preserve">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8313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90DDD"/>
    <w:rsid w:val="000C31C2"/>
    <w:rsid w:val="000D2BDC"/>
    <w:rsid w:val="000E08DF"/>
    <w:rsid w:val="00104AAA"/>
    <w:rsid w:val="00113A58"/>
    <w:rsid w:val="0015657E"/>
    <w:rsid w:val="00156CF8"/>
    <w:rsid w:val="002C048C"/>
    <w:rsid w:val="003322BE"/>
    <w:rsid w:val="003A2EA0"/>
    <w:rsid w:val="003E6A68"/>
    <w:rsid w:val="00402735"/>
    <w:rsid w:val="00460A32"/>
    <w:rsid w:val="00492EFB"/>
    <w:rsid w:val="004B2CC9"/>
    <w:rsid w:val="004E43C2"/>
    <w:rsid w:val="0051286F"/>
    <w:rsid w:val="00531B9B"/>
    <w:rsid w:val="00547C5E"/>
    <w:rsid w:val="005802F1"/>
    <w:rsid w:val="00596077"/>
    <w:rsid w:val="005A53C2"/>
    <w:rsid w:val="005F19D3"/>
    <w:rsid w:val="005F2FA7"/>
    <w:rsid w:val="00601B0A"/>
    <w:rsid w:val="00626437"/>
    <w:rsid w:val="00632FA0"/>
    <w:rsid w:val="006C0A64"/>
    <w:rsid w:val="006C41A4"/>
    <w:rsid w:val="006D1E9A"/>
    <w:rsid w:val="007306A2"/>
    <w:rsid w:val="007F33CE"/>
    <w:rsid w:val="00822396"/>
    <w:rsid w:val="00847BDA"/>
    <w:rsid w:val="00994F43"/>
    <w:rsid w:val="009B6397"/>
    <w:rsid w:val="009B75B0"/>
    <w:rsid w:val="00A06CF2"/>
    <w:rsid w:val="00A12ED9"/>
    <w:rsid w:val="00A63F75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C00C1E"/>
    <w:rsid w:val="00C36776"/>
    <w:rsid w:val="00CC66EE"/>
    <w:rsid w:val="00CC7C21"/>
    <w:rsid w:val="00CD6B58"/>
    <w:rsid w:val="00CF401E"/>
    <w:rsid w:val="00D257A2"/>
    <w:rsid w:val="00DB07AA"/>
    <w:rsid w:val="00E47071"/>
    <w:rsid w:val="00E631CD"/>
    <w:rsid w:val="00EC7E26"/>
    <w:rsid w:val="00EF58A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2022-05-16T17:55:00Z</cp:lastPrinted>
  <dcterms:created xsi:type="dcterms:W3CDTF">2023-11-27T16:54:00Z</dcterms:created>
  <dcterms:modified xsi:type="dcterms:W3CDTF">2023-11-27T16:55:00Z</dcterms:modified>
</cp:coreProperties>
</file>