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39A2ADB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0F2BAB" w:rsidR="000F2BAB">
        <w:rPr>
          <w:rFonts w:ascii="Times New Roman" w:hAnsi="Times New Roman" w:cs="Times New Roman"/>
          <w:sz w:val="28"/>
          <w:szCs w:val="28"/>
        </w:rPr>
        <w:t>Rua João de Assunção, 404 - Parque Bandeirantes II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5DCAE29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12381/23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46216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33C82-F618-4F64-9560-09D1D3EEF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2023-11-24T16:29:00Z</dcterms:created>
  <dcterms:modified xsi:type="dcterms:W3CDTF">2023-11-24T16:29:00Z</dcterms:modified>
</cp:coreProperties>
</file>