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o Titulo Cidadão Sumareense ao Pe. Luan Flávio de Oliveira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