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TIÃO CORREA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Concede o Titulo Cidadão Sumareense ao Pe. Luan Flávio de Oliveira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