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6A59939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4D30E9">
        <w:rPr>
          <w:rFonts w:ascii="Arial" w:hAnsi="Arial" w:cs="Arial"/>
          <w:b/>
          <w:sz w:val="24"/>
          <w:szCs w:val="24"/>
        </w:rPr>
        <w:t>Rua das Dalias</w:t>
      </w:r>
      <w:bookmarkStart w:id="0" w:name="_GoBack"/>
      <w:bookmarkEnd w:id="0"/>
      <w:r w:rsidR="006E240A">
        <w:rPr>
          <w:rFonts w:ascii="Arial" w:hAnsi="Arial" w:cs="Arial"/>
          <w:b/>
          <w:sz w:val="24"/>
          <w:szCs w:val="24"/>
        </w:rPr>
        <w:t xml:space="preserve"> no bairro Jardim Rosa e Silva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3638081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6105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40</cp:revision>
  <cp:lastPrinted>2021-03-04T18:45:00Z</cp:lastPrinted>
  <dcterms:created xsi:type="dcterms:W3CDTF">2020-06-15T19:28:00Z</dcterms:created>
  <dcterms:modified xsi:type="dcterms:W3CDTF">2021-03-22T14:01:00Z</dcterms:modified>
</cp:coreProperties>
</file>